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FFA78" w14:textId="77777777" w:rsidR="001C1813" w:rsidRPr="001C1813" w:rsidRDefault="001C1813" w:rsidP="001C1813">
      <w:pPr>
        <w:ind w:right="-86"/>
        <w:jc w:val="center"/>
        <w:textAlignment w:val="auto"/>
        <w:rPr>
          <w:rFonts w:ascii="Times New Roman" w:hAnsi="Times New Roman"/>
        </w:rPr>
      </w:pPr>
      <w:r w:rsidRPr="001C1813">
        <w:rPr>
          <w:rFonts w:ascii="Times New Roman" w:hAnsi="Times New Roman"/>
          <w:noProof/>
          <w:szCs w:val="24"/>
          <w:lang w:eastAsia="lt-LT"/>
        </w:rPr>
        <w:drawing>
          <wp:inline distT="0" distB="0" distL="0" distR="0" wp14:anchorId="50165D57" wp14:editId="0507C0C1">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38ABB5" w14:textId="77777777" w:rsidR="001C1813" w:rsidRPr="001C1813" w:rsidRDefault="001C1813" w:rsidP="001C1813">
      <w:pPr>
        <w:ind w:right="-86"/>
        <w:jc w:val="center"/>
        <w:textAlignment w:val="auto"/>
        <w:rPr>
          <w:rFonts w:ascii="Times New Roman" w:hAnsi="Times New Roman"/>
          <w:b/>
        </w:rPr>
      </w:pPr>
      <w:r w:rsidRPr="001C1813">
        <w:rPr>
          <w:rFonts w:ascii="Times New Roman" w:hAnsi="Times New Roman"/>
          <w:b/>
          <w:szCs w:val="24"/>
        </w:rPr>
        <w:t>ANYKŠČIŲ RAJONO SAVIVALDYBĖS</w:t>
      </w:r>
    </w:p>
    <w:p w14:paraId="391FF7A0" w14:textId="77777777" w:rsidR="001C1813" w:rsidRPr="001C1813" w:rsidRDefault="001C1813" w:rsidP="001C1813">
      <w:pPr>
        <w:ind w:right="-86"/>
        <w:jc w:val="center"/>
        <w:textAlignment w:val="auto"/>
        <w:rPr>
          <w:rFonts w:ascii="Times New Roman" w:hAnsi="Times New Roman"/>
          <w:b/>
        </w:rPr>
      </w:pPr>
      <w:r w:rsidRPr="001C1813">
        <w:rPr>
          <w:rFonts w:ascii="Times New Roman" w:hAnsi="Times New Roman"/>
          <w:b/>
          <w:szCs w:val="24"/>
        </w:rPr>
        <w:t>TARYBA</w:t>
      </w:r>
    </w:p>
    <w:p w14:paraId="1A6B89CC" w14:textId="77777777" w:rsidR="001C1813" w:rsidRPr="00CB12E7" w:rsidRDefault="001C1813" w:rsidP="001C1813">
      <w:pPr>
        <w:ind w:right="-86"/>
        <w:jc w:val="center"/>
        <w:textAlignment w:val="auto"/>
        <w:rPr>
          <w:rFonts w:ascii="Times New Roman" w:hAnsi="Times New Roman"/>
          <w:b/>
          <w:szCs w:val="24"/>
        </w:rPr>
      </w:pPr>
    </w:p>
    <w:p w14:paraId="31AF5AE4" w14:textId="3F102D9C" w:rsidR="001C1813" w:rsidRPr="00AF6AFF" w:rsidRDefault="00AF6AFF" w:rsidP="00AF6AFF">
      <w:pPr>
        <w:jc w:val="center"/>
        <w:rPr>
          <w:b/>
          <w:caps/>
          <w:szCs w:val="24"/>
        </w:rPr>
      </w:pPr>
      <w:r>
        <w:rPr>
          <w:b/>
          <w:caps/>
          <w:szCs w:val="24"/>
        </w:rPr>
        <w:t>DĖL MAKSIMALIŲ SOCIALINĖS GLOBOS, SOCIALINĖS PRIEŽIŪROS ir laikino atokvėpio PASLAUGŲ IŠLAIDŲ FINANSAVIMO Anykščių RAJONO SAVIVALDYBĖS GYVENTOJAMS DYDŽIŲ NUSTATYMO</w:t>
      </w:r>
      <w:r>
        <w:rPr>
          <w:b/>
          <w:caps/>
          <w:szCs w:val="24"/>
        </w:rPr>
        <w:br/>
      </w:r>
      <w:r w:rsidR="001C1813" w:rsidRPr="001C1813">
        <w:rPr>
          <w:rFonts w:ascii="Times New Roman" w:hAnsi="Times New Roman"/>
          <w:caps/>
          <w:szCs w:val="24"/>
        </w:rPr>
        <w:t xml:space="preserve"> </w:t>
      </w:r>
    </w:p>
    <w:p w14:paraId="2F3EAB21" w14:textId="37474FBE" w:rsidR="001C1813" w:rsidRPr="00673125" w:rsidRDefault="001C1813" w:rsidP="001C1813">
      <w:pPr>
        <w:ind w:right="-86"/>
        <w:jc w:val="center"/>
        <w:textAlignment w:val="auto"/>
        <w:rPr>
          <w:rFonts w:ascii="Times New Roman" w:hAnsi="Times New Roman"/>
        </w:rPr>
      </w:pPr>
      <w:r w:rsidRPr="00673125">
        <w:rPr>
          <w:rFonts w:ascii="Times New Roman" w:hAnsi="Times New Roman"/>
          <w:szCs w:val="24"/>
        </w:rPr>
        <w:fldChar w:fldCharType="begin"/>
      </w:r>
      <w:r w:rsidRPr="00673125">
        <w:rPr>
          <w:rFonts w:ascii="Times New Roman" w:hAnsi="Times New Roman"/>
          <w:szCs w:val="24"/>
        </w:rPr>
        <w:instrText xml:space="preserve"> FILLIN "data" \* MERGEFORMAT </w:instrText>
      </w:r>
      <w:r w:rsidRPr="00673125">
        <w:rPr>
          <w:rFonts w:ascii="Times New Roman" w:hAnsi="Times New Roman"/>
          <w:szCs w:val="24"/>
        </w:rPr>
        <w:fldChar w:fldCharType="separate"/>
      </w:r>
      <w:r w:rsidRPr="00673125">
        <w:rPr>
          <w:rFonts w:ascii="Times New Roman" w:hAnsi="Times New Roman"/>
          <w:szCs w:val="24"/>
        </w:rPr>
        <w:t>202</w:t>
      </w:r>
      <w:r w:rsidR="008B2874" w:rsidRPr="00673125">
        <w:rPr>
          <w:rFonts w:ascii="Times New Roman" w:hAnsi="Times New Roman"/>
          <w:szCs w:val="24"/>
        </w:rPr>
        <w:t>5</w:t>
      </w:r>
      <w:r w:rsidRPr="00673125">
        <w:rPr>
          <w:rFonts w:ascii="Times New Roman" w:hAnsi="Times New Roman"/>
          <w:szCs w:val="24"/>
        </w:rPr>
        <w:t xml:space="preserve"> m.</w:t>
      </w:r>
      <w:r w:rsidR="008B2874" w:rsidRPr="00673125">
        <w:rPr>
          <w:rFonts w:ascii="Times New Roman" w:hAnsi="Times New Roman"/>
          <w:szCs w:val="24"/>
        </w:rPr>
        <w:t xml:space="preserve"> sausio </w:t>
      </w:r>
      <w:r w:rsidR="00673125" w:rsidRPr="00673125">
        <w:rPr>
          <w:rFonts w:ascii="Times New Roman" w:hAnsi="Times New Roman"/>
          <w:szCs w:val="24"/>
        </w:rPr>
        <w:t>30</w:t>
      </w:r>
      <w:r w:rsidRPr="00673125">
        <w:rPr>
          <w:rFonts w:ascii="Times New Roman" w:hAnsi="Times New Roman"/>
          <w:szCs w:val="24"/>
        </w:rPr>
        <w:t xml:space="preserve"> d.</w:t>
      </w:r>
      <w:r w:rsidRPr="00673125">
        <w:rPr>
          <w:rFonts w:ascii="Times New Roman" w:hAnsi="Times New Roman"/>
          <w:szCs w:val="24"/>
        </w:rPr>
        <w:fldChar w:fldCharType="end"/>
      </w:r>
      <w:r w:rsidRPr="00673125">
        <w:rPr>
          <w:rFonts w:ascii="Times New Roman" w:hAnsi="Times New Roman"/>
          <w:szCs w:val="24"/>
        </w:rPr>
        <w:t xml:space="preserve"> Nr. 1-T-</w:t>
      </w:r>
      <w:r w:rsidR="00673125" w:rsidRPr="00673125">
        <w:rPr>
          <w:rFonts w:ascii="Times New Roman" w:hAnsi="Times New Roman"/>
          <w:szCs w:val="24"/>
        </w:rPr>
        <w:t>17</w:t>
      </w:r>
      <w:r w:rsidRPr="00673125">
        <w:rPr>
          <w:rFonts w:ascii="Times New Roman" w:hAnsi="Times New Roman"/>
          <w:szCs w:val="24"/>
        </w:rPr>
        <w:fldChar w:fldCharType="begin"/>
      </w:r>
      <w:r w:rsidRPr="00673125">
        <w:rPr>
          <w:rFonts w:ascii="Times New Roman" w:hAnsi="Times New Roman"/>
          <w:szCs w:val="24"/>
        </w:rPr>
        <w:instrText xml:space="preserve"> FILLIN "indeksas" \* MERGEFORMAT </w:instrText>
      </w:r>
      <w:r w:rsidRPr="00673125">
        <w:rPr>
          <w:rFonts w:ascii="Times New Roman" w:hAnsi="Times New Roman"/>
          <w:szCs w:val="24"/>
        </w:rPr>
        <w:fldChar w:fldCharType="end"/>
      </w:r>
    </w:p>
    <w:p w14:paraId="1237E3B6" w14:textId="77777777" w:rsidR="001C1813" w:rsidRPr="001C1813" w:rsidRDefault="001C1813" w:rsidP="001C1813">
      <w:pPr>
        <w:overflowPunct/>
        <w:autoSpaceDE/>
        <w:autoSpaceDN/>
        <w:adjustRightInd/>
        <w:jc w:val="center"/>
        <w:textAlignment w:val="auto"/>
        <w:rPr>
          <w:rFonts w:ascii="Times New Roman" w:hAnsi="Times New Roman"/>
          <w:szCs w:val="24"/>
        </w:rPr>
      </w:pPr>
      <w:r w:rsidRPr="001C1813">
        <w:rPr>
          <w:rFonts w:ascii="Times New Roman" w:hAnsi="Times New Roman"/>
          <w:szCs w:val="24"/>
        </w:rPr>
        <w:t>Anykščiai</w:t>
      </w:r>
    </w:p>
    <w:p w14:paraId="582525B6" w14:textId="77777777" w:rsidR="001C1813" w:rsidRPr="001C1813" w:rsidRDefault="001C1813" w:rsidP="00CB12E7">
      <w:pPr>
        <w:overflowPunct/>
        <w:autoSpaceDE/>
        <w:autoSpaceDN/>
        <w:adjustRightInd/>
        <w:textAlignment w:val="auto"/>
        <w:rPr>
          <w:rFonts w:ascii="Times New Roman" w:hAnsi="Times New Roman"/>
          <w:szCs w:val="24"/>
        </w:rPr>
      </w:pPr>
    </w:p>
    <w:p w14:paraId="2424AE7B" w14:textId="1C0B1B94" w:rsidR="001C1813" w:rsidRPr="001C1813" w:rsidRDefault="001C1813" w:rsidP="00CB12E7">
      <w:pPr>
        <w:spacing w:line="360" w:lineRule="auto"/>
        <w:ind w:firstLine="720"/>
        <w:jc w:val="both"/>
        <w:textAlignment w:val="auto"/>
        <w:rPr>
          <w:rFonts w:ascii="Times New Roman" w:hAnsi="Times New Roman"/>
          <w:szCs w:val="24"/>
        </w:rPr>
      </w:pPr>
      <w:r w:rsidRPr="001C1813">
        <w:rPr>
          <w:rFonts w:ascii="Times New Roman" w:hAnsi="Times New Roman"/>
        </w:rPr>
        <w:t xml:space="preserve">Vadovaudamasi Lietuvos Respublikos vietos savivaldos įstatymo </w:t>
      </w:r>
      <w:r w:rsidR="00612679" w:rsidRPr="006815B2">
        <w:rPr>
          <w:rFonts w:ascii="Times New Roman" w:hAnsi="Times New Roman"/>
        </w:rPr>
        <w:t>15 straipsnio 4 dalimi,</w:t>
      </w:r>
      <w:r w:rsidR="003D70CF" w:rsidRPr="006815B2">
        <w:rPr>
          <w:rFonts w:ascii="Times New Roman" w:hAnsi="Times New Roman"/>
        </w:rPr>
        <w:t xml:space="preserve"> </w:t>
      </w:r>
      <w:r w:rsidRPr="006815B2">
        <w:rPr>
          <w:rFonts w:ascii="Times New Roman" w:hAnsi="Times New Roman"/>
        </w:rPr>
        <w:t>1</w:t>
      </w:r>
      <w:r w:rsidRPr="006815B2">
        <w:rPr>
          <w:rFonts w:ascii="Times New Roman" w:eastAsia="Calibri" w:hAnsi="Times New Roman"/>
          <w:szCs w:val="24"/>
          <w:lang w:eastAsia="lt-LT"/>
        </w:rPr>
        <w:t xml:space="preserve">6 straipsnio </w:t>
      </w:r>
      <w:r w:rsidR="00612679" w:rsidRPr="006815B2">
        <w:rPr>
          <w:rFonts w:ascii="Times New Roman" w:eastAsia="Calibri" w:hAnsi="Times New Roman"/>
          <w:szCs w:val="24"/>
          <w:lang w:eastAsia="lt-LT"/>
        </w:rPr>
        <w:t>1</w:t>
      </w:r>
      <w:r w:rsidRPr="006815B2">
        <w:rPr>
          <w:rFonts w:ascii="Times New Roman" w:eastAsia="Calibri" w:hAnsi="Times New Roman"/>
          <w:szCs w:val="24"/>
          <w:lang w:eastAsia="lt-LT"/>
        </w:rPr>
        <w:t xml:space="preserve"> dalimi</w:t>
      </w:r>
      <w:r w:rsidR="00754184" w:rsidRPr="006815B2">
        <w:rPr>
          <w:rFonts w:ascii="Times New Roman" w:eastAsia="Calibri" w:hAnsi="Times New Roman"/>
          <w:szCs w:val="24"/>
          <w:lang w:eastAsia="lt-LT"/>
        </w:rPr>
        <w:t xml:space="preserve">, Lietuvos Respublikos Socialinių paslaugų įstatymo </w:t>
      </w:r>
      <w:r w:rsidR="0014509D" w:rsidRPr="006815B2">
        <w:rPr>
          <w:rFonts w:ascii="Times New Roman" w:eastAsia="Calibri" w:hAnsi="Times New Roman"/>
          <w:szCs w:val="24"/>
          <w:lang w:eastAsia="lt-LT"/>
        </w:rPr>
        <w:t>41</w:t>
      </w:r>
      <w:r w:rsidR="00754184" w:rsidRPr="006815B2">
        <w:rPr>
          <w:rFonts w:ascii="Times New Roman" w:eastAsia="Calibri" w:hAnsi="Times New Roman"/>
          <w:szCs w:val="24"/>
          <w:lang w:eastAsia="lt-LT"/>
        </w:rPr>
        <w:t xml:space="preserve"> straipsnio </w:t>
      </w:r>
      <w:r w:rsidR="0014509D" w:rsidRPr="006815B2">
        <w:rPr>
          <w:rFonts w:ascii="Times New Roman" w:eastAsia="Calibri" w:hAnsi="Times New Roman"/>
          <w:szCs w:val="24"/>
          <w:lang w:eastAsia="lt-LT"/>
        </w:rPr>
        <w:t>3</w:t>
      </w:r>
      <w:r w:rsidR="00754184" w:rsidRPr="006815B2">
        <w:rPr>
          <w:rFonts w:ascii="Times New Roman" w:eastAsia="Calibri" w:hAnsi="Times New Roman"/>
          <w:szCs w:val="24"/>
          <w:lang w:eastAsia="lt-LT"/>
        </w:rPr>
        <w:t xml:space="preserve"> </w:t>
      </w:r>
      <w:r w:rsidR="00754184" w:rsidRPr="008B2874">
        <w:rPr>
          <w:rFonts w:ascii="Times New Roman" w:eastAsia="Calibri" w:hAnsi="Times New Roman"/>
          <w:szCs w:val="24"/>
          <w:lang w:eastAsia="lt-LT"/>
        </w:rPr>
        <w:t>dalimi</w:t>
      </w:r>
      <w:r w:rsidR="00754184" w:rsidRPr="00BB043B">
        <w:rPr>
          <w:rFonts w:ascii="Times New Roman" w:eastAsia="Calibri" w:hAnsi="Times New Roman"/>
          <w:szCs w:val="24"/>
          <w:lang w:eastAsia="lt-LT"/>
        </w:rPr>
        <w:t>,</w:t>
      </w:r>
      <w:r w:rsidR="00AD4953" w:rsidRPr="00BB043B">
        <w:rPr>
          <w:rFonts w:ascii="Times New Roman" w:eastAsia="Calibri" w:hAnsi="Times New Roman"/>
          <w:szCs w:val="24"/>
          <w:lang w:eastAsia="lt-LT"/>
        </w:rPr>
        <w:t xml:space="preserve"> </w:t>
      </w:r>
      <w:r w:rsidRPr="001C1813">
        <w:rPr>
          <w:rFonts w:ascii="Times New Roman" w:eastAsia="Calibri" w:hAnsi="Times New Roman"/>
          <w:szCs w:val="24"/>
          <w:lang w:eastAsia="lt-LT"/>
        </w:rPr>
        <w:t>Socialinių paslaugų finansavimo ir lėšų apskaičiavimo metodikos, patvirtintos</w:t>
      </w:r>
      <w:r w:rsidRPr="001C1813">
        <w:rPr>
          <w:rFonts w:ascii="Times New Roman" w:eastAsia="Calibri" w:hAnsi="Times New Roman"/>
          <w:color w:val="000000"/>
          <w:szCs w:val="24"/>
          <w:lang w:eastAsia="lt-LT"/>
        </w:rPr>
        <w:t xml:space="preserve"> Lietuvos Respublikos </w:t>
      </w:r>
      <w:r w:rsidR="0014509D">
        <w:rPr>
          <w:rFonts w:ascii="Times New Roman" w:eastAsia="Calibri" w:hAnsi="Times New Roman"/>
          <w:color w:val="000000"/>
          <w:szCs w:val="24"/>
          <w:lang w:eastAsia="lt-LT"/>
        </w:rPr>
        <w:t>socialinės apsaugos ir darbo ministro</w:t>
      </w:r>
      <w:r w:rsidRPr="001C1813">
        <w:rPr>
          <w:rFonts w:ascii="Times New Roman" w:eastAsia="Calibri" w:hAnsi="Times New Roman"/>
          <w:color w:val="000000"/>
          <w:szCs w:val="24"/>
          <w:lang w:eastAsia="lt-LT"/>
        </w:rPr>
        <w:t xml:space="preserve"> 20</w:t>
      </w:r>
      <w:r w:rsidR="0014509D">
        <w:rPr>
          <w:rFonts w:ascii="Times New Roman" w:eastAsia="Calibri" w:hAnsi="Times New Roman"/>
          <w:color w:val="000000"/>
          <w:szCs w:val="24"/>
          <w:lang w:eastAsia="lt-LT"/>
        </w:rPr>
        <w:t>24</w:t>
      </w:r>
      <w:r w:rsidRPr="001C1813">
        <w:rPr>
          <w:rFonts w:ascii="Times New Roman" w:eastAsia="Calibri" w:hAnsi="Times New Roman"/>
          <w:color w:val="000000"/>
          <w:szCs w:val="24"/>
          <w:lang w:eastAsia="lt-LT"/>
        </w:rPr>
        <w:t xml:space="preserve"> m. </w:t>
      </w:r>
      <w:r w:rsidR="0014509D">
        <w:rPr>
          <w:rFonts w:ascii="Times New Roman" w:eastAsia="Calibri" w:hAnsi="Times New Roman"/>
          <w:color w:val="000000"/>
          <w:szCs w:val="24"/>
          <w:lang w:eastAsia="lt-LT"/>
        </w:rPr>
        <w:t>birželio</w:t>
      </w:r>
      <w:r w:rsidRPr="001C1813">
        <w:rPr>
          <w:rFonts w:ascii="Times New Roman" w:eastAsia="Calibri" w:hAnsi="Times New Roman"/>
          <w:color w:val="000000"/>
          <w:szCs w:val="24"/>
          <w:lang w:eastAsia="lt-LT"/>
        </w:rPr>
        <w:t xml:space="preserve"> </w:t>
      </w:r>
      <w:r w:rsidR="0014509D">
        <w:rPr>
          <w:rFonts w:ascii="Times New Roman" w:eastAsia="Calibri" w:hAnsi="Times New Roman"/>
          <w:color w:val="000000"/>
          <w:szCs w:val="24"/>
          <w:lang w:eastAsia="lt-LT"/>
        </w:rPr>
        <w:t>25</w:t>
      </w:r>
      <w:r w:rsidRPr="001C1813">
        <w:rPr>
          <w:rFonts w:ascii="Times New Roman" w:eastAsia="Calibri" w:hAnsi="Times New Roman"/>
          <w:color w:val="000000"/>
          <w:szCs w:val="24"/>
          <w:lang w:eastAsia="lt-LT"/>
        </w:rPr>
        <w:t xml:space="preserve"> d. </w:t>
      </w:r>
      <w:r w:rsidR="0014509D">
        <w:rPr>
          <w:rFonts w:ascii="Times New Roman" w:eastAsia="Calibri" w:hAnsi="Times New Roman"/>
          <w:color w:val="000000"/>
          <w:szCs w:val="24"/>
          <w:lang w:eastAsia="lt-LT"/>
        </w:rPr>
        <w:t>įsakymu</w:t>
      </w:r>
      <w:r w:rsidRPr="001C1813">
        <w:rPr>
          <w:rFonts w:ascii="Times New Roman" w:eastAsia="Calibri" w:hAnsi="Times New Roman"/>
          <w:color w:val="000000"/>
          <w:szCs w:val="24"/>
          <w:lang w:eastAsia="lt-LT"/>
        </w:rPr>
        <w:t xml:space="preserve"> Nr.</w:t>
      </w:r>
      <w:r w:rsidR="0014509D">
        <w:rPr>
          <w:rFonts w:ascii="Times New Roman" w:eastAsia="Calibri" w:hAnsi="Times New Roman"/>
          <w:color w:val="000000"/>
          <w:szCs w:val="24"/>
          <w:lang w:eastAsia="lt-LT"/>
        </w:rPr>
        <w:t xml:space="preserve"> A1-426</w:t>
      </w:r>
      <w:r w:rsidRPr="001C1813">
        <w:rPr>
          <w:rFonts w:ascii="Times New Roman" w:eastAsia="Calibri" w:hAnsi="Times New Roman"/>
          <w:color w:val="000000"/>
          <w:szCs w:val="24"/>
          <w:lang w:eastAsia="lt-LT"/>
        </w:rPr>
        <w:t xml:space="preserve"> „Dėl socialinių paslaugų finansavimo ir lėšų apskaičiavimo metodikos patvirtinimo“, </w:t>
      </w:r>
      <w:r w:rsidR="0003767B" w:rsidRPr="0003767B">
        <w:rPr>
          <w:rFonts w:ascii="Times New Roman" w:eastAsia="Calibri" w:hAnsi="Times New Roman"/>
          <w:szCs w:val="24"/>
          <w:lang w:eastAsia="lt-LT"/>
        </w:rPr>
        <w:t>16</w:t>
      </w:r>
      <w:r w:rsidR="0003767B">
        <w:rPr>
          <w:rFonts w:ascii="Times New Roman" w:eastAsia="Calibri" w:hAnsi="Times New Roman"/>
          <w:szCs w:val="24"/>
          <w:lang w:eastAsia="lt-LT"/>
        </w:rPr>
        <w:t xml:space="preserve"> ir</w:t>
      </w:r>
      <w:r w:rsidR="0003767B" w:rsidRPr="0003767B">
        <w:rPr>
          <w:rFonts w:ascii="Times New Roman" w:eastAsia="Calibri" w:hAnsi="Times New Roman"/>
          <w:szCs w:val="24"/>
          <w:lang w:eastAsia="lt-LT"/>
        </w:rPr>
        <w:t xml:space="preserve"> </w:t>
      </w:r>
      <w:r w:rsidRPr="0003767B">
        <w:rPr>
          <w:rFonts w:ascii="Times New Roman" w:eastAsia="Calibri" w:hAnsi="Times New Roman"/>
          <w:szCs w:val="24"/>
          <w:lang w:eastAsia="lt-LT"/>
        </w:rPr>
        <w:t>3</w:t>
      </w:r>
      <w:r w:rsidR="0014509D" w:rsidRPr="0003767B">
        <w:rPr>
          <w:rFonts w:ascii="Times New Roman" w:eastAsia="Calibri" w:hAnsi="Times New Roman"/>
          <w:szCs w:val="24"/>
          <w:lang w:eastAsia="lt-LT"/>
        </w:rPr>
        <w:t>8</w:t>
      </w:r>
      <w:r w:rsidRPr="0003767B">
        <w:rPr>
          <w:rFonts w:ascii="Times New Roman" w:eastAsia="Calibri" w:hAnsi="Times New Roman"/>
          <w:szCs w:val="24"/>
          <w:lang w:eastAsia="lt-LT"/>
        </w:rPr>
        <w:t xml:space="preserve"> punkt</w:t>
      </w:r>
      <w:r w:rsidR="0003767B">
        <w:rPr>
          <w:rFonts w:ascii="Times New Roman" w:eastAsia="Calibri" w:hAnsi="Times New Roman"/>
          <w:szCs w:val="24"/>
          <w:lang w:eastAsia="lt-LT"/>
        </w:rPr>
        <w:t>ais</w:t>
      </w:r>
      <w:r w:rsidR="00754184" w:rsidRPr="0003767B">
        <w:rPr>
          <w:rFonts w:ascii="Times New Roman" w:hAnsi="Times New Roman"/>
          <w:szCs w:val="24"/>
        </w:rPr>
        <w:t xml:space="preserve"> </w:t>
      </w:r>
      <w:r w:rsidRPr="001C1813">
        <w:rPr>
          <w:rFonts w:ascii="Times New Roman" w:hAnsi="Times New Roman"/>
          <w:szCs w:val="24"/>
        </w:rPr>
        <w:t xml:space="preserve">Anykščių rajono savivaldybės taryba </w:t>
      </w:r>
      <w:r w:rsidRPr="001C1813">
        <w:rPr>
          <w:rFonts w:ascii="Times New Roman" w:hAnsi="Times New Roman"/>
          <w:spacing w:val="30"/>
          <w:szCs w:val="24"/>
        </w:rPr>
        <w:t>nusprendžia</w:t>
      </w:r>
      <w:r w:rsidRPr="001C1813">
        <w:rPr>
          <w:rFonts w:ascii="Times New Roman" w:hAnsi="Times New Roman"/>
          <w:szCs w:val="24"/>
        </w:rPr>
        <w:t>:</w:t>
      </w:r>
    </w:p>
    <w:p w14:paraId="1B975005" w14:textId="70FC1A86" w:rsidR="006703F1" w:rsidRPr="006703F1" w:rsidRDefault="001C1813" w:rsidP="00CB12E7">
      <w:pPr>
        <w:pStyle w:val="Sraopastraipa"/>
        <w:numPr>
          <w:ilvl w:val="0"/>
          <w:numId w:val="2"/>
        </w:numPr>
        <w:tabs>
          <w:tab w:val="left" w:pos="851"/>
        </w:tabs>
        <w:spacing w:line="360" w:lineRule="auto"/>
        <w:ind w:left="0" w:firstLine="720"/>
        <w:jc w:val="both"/>
        <w:textAlignment w:val="auto"/>
        <w:rPr>
          <w:rFonts w:ascii="Times New Roman" w:eastAsia="Calibri" w:hAnsi="Times New Roman"/>
          <w:szCs w:val="24"/>
          <w:lang w:eastAsia="lt-LT"/>
        </w:rPr>
      </w:pPr>
      <w:r w:rsidRPr="006703F1">
        <w:rPr>
          <w:rFonts w:ascii="Times New Roman" w:eastAsia="Calibri" w:hAnsi="Times New Roman"/>
          <w:szCs w:val="24"/>
          <w:lang w:eastAsia="lt-LT"/>
        </w:rPr>
        <w:t>Nustatyti maksimalius socialinės</w:t>
      </w:r>
      <w:r w:rsidR="002F067B" w:rsidRPr="006703F1">
        <w:rPr>
          <w:rFonts w:ascii="Times New Roman" w:eastAsia="Calibri" w:hAnsi="Times New Roman"/>
          <w:szCs w:val="24"/>
          <w:lang w:eastAsia="lt-LT"/>
        </w:rPr>
        <w:t xml:space="preserve"> </w:t>
      </w:r>
      <w:r w:rsidRPr="006703F1">
        <w:rPr>
          <w:rFonts w:ascii="Times New Roman" w:eastAsia="Calibri" w:hAnsi="Times New Roman"/>
          <w:szCs w:val="24"/>
          <w:lang w:eastAsia="lt-LT"/>
        </w:rPr>
        <w:t>globos</w:t>
      </w:r>
      <w:r w:rsidR="006703F1" w:rsidRPr="006703F1">
        <w:rPr>
          <w:rFonts w:ascii="Times New Roman" w:eastAsia="Calibri" w:hAnsi="Times New Roman"/>
          <w:szCs w:val="24"/>
          <w:lang w:eastAsia="lt-LT"/>
        </w:rPr>
        <w:t xml:space="preserve">, socialinės priežiūros ir laikino atokvėpio paslaugų </w:t>
      </w:r>
      <w:r w:rsidRPr="006703F1">
        <w:rPr>
          <w:rFonts w:ascii="Times New Roman" w:eastAsia="Calibri" w:hAnsi="Times New Roman"/>
          <w:szCs w:val="24"/>
          <w:lang w:eastAsia="lt-LT"/>
        </w:rPr>
        <w:t xml:space="preserve">išlaidų finansavimo Anykščių rajono savivaldybės gyventojams dydžius </w:t>
      </w:r>
      <w:r w:rsidR="006703F1" w:rsidRPr="006703F1">
        <w:rPr>
          <w:rFonts w:ascii="Times New Roman" w:eastAsia="Calibri" w:hAnsi="Times New Roman"/>
          <w:szCs w:val="24"/>
          <w:lang w:eastAsia="lt-LT"/>
        </w:rPr>
        <w:t>(pridedama).</w:t>
      </w:r>
    </w:p>
    <w:p w14:paraId="6B560070" w14:textId="62824023" w:rsidR="00CF10F2" w:rsidRPr="00CF10F2" w:rsidRDefault="00CF10F2" w:rsidP="00CB12E7">
      <w:pPr>
        <w:pStyle w:val="Sraopastraipa"/>
        <w:numPr>
          <w:ilvl w:val="0"/>
          <w:numId w:val="2"/>
        </w:numPr>
        <w:tabs>
          <w:tab w:val="left" w:pos="851"/>
        </w:tabs>
        <w:overflowPunct/>
        <w:autoSpaceDE/>
        <w:autoSpaceDN/>
        <w:adjustRightInd/>
        <w:spacing w:line="360" w:lineRule="auto"/>
        <w:ind w:left="0" w:firstLine="720"/>
        <w:jc w:val="both"/>
        <w:textAlignment w:val="auto"/>
        <w:rPr>
          <w:szCs w:val="24"/>
          <w:lang w:eastAsia="lt-LT"/>
        </w:rPr>
      </w:pPr>
      <w:r w:rsidRPr="00CF10F2">
        <w:rPr>
          <w:rFonts w:cs="Arial Unicode MS"/>
          <w:szCs w:val="24"/>
          <w:lang w:eastAsia="x-none" w:bidi="lo-LA"/>
        </w:rPr>
        <w:t>Pripažinti netekusiais galios:</w:t>
      </w:r>
    </w:p>
    <w:p w14:paraId="2313016A" w14:textId="62C8CC7F" w:rsidR="00CF10F2" w:rsidRDefault="00CF10F2" w:rsidP="00CB12E7">
      <w:pPr>
        <w:pStyle w:val="Sraopastraipa"/>
        <w:numPr>
          <w:ilvl w:val="1"/>
          <w:numId w:val="2"/>
        </w:numPr>
        <w:tabs>
          <w:tab w:val="left" w:pos="851"/>
        </w:tabs>
        <w:spacing w:line="360" w:lineRule="auto"/>
        <w:ind w:left="0" w:firstLine="720"/>
        <w:jc w:val="both"/>
        <w:textAlignment w:val="auto"/>
        <w:rPr>
          <w:rFonts w:ascii="Times New Roman" w:eastAsia="Calibri" w:hAnsi="Times New Roman"/>
          <w:szCs w:val="24"/>
          <w:lang w:eastAsia="lt-LT"/>
        </w:rPr>
      </w:pPr>
      <w:r w:rsidRPr="006703F1">
        <w:rPr>
          <w:rFonts w:ascii="Times New Roman" w:eastAsia="Calibri" w:hAnsi="Times New Roman"/>
          <w:szCs w:val="24"/>
          <w:lang w:eastAsia="lt-LT"/>
        </w:rPr>
        <w:t>Anykščių rajono savivaldybės tarybos 2023 m. spalio 26 d. sprendimą Nr. 1-TS-294 „Dėl maksimalių trumpalaikės ar ilgalaikės socialinės globos išlaidų finansavimo dydžių Anykščių rajono savivaldybės gyventojams nustatymo“.</w:t>
      </w:r>
    </w:p>
    <w:p w14:paraId="7C939008" w14:textId="119EFFC2" w:rsidR="00CF10F2" w:rsidRDefault="00CF10F2" w:rsidP="00CB12E7">
      <w:pPr>
        <w:pStyle w:val="Sraopastraipa"/>
        <w:numPr>
          <w:ilvl w:val="1"/>
          <w:numId w:val="2"/>
        </w:numPr>
        <w:tabs>
          <w:tab w:val="left" w:pos="993"/>
        </w:tabs>
        <w:spacing w:line="360" w:lineRule="auto"/>
        <w:ind w:left="0" w:firstLine="720"/>
        <w:jc w:val="both"/>
        <w:textAlignment w:val="auto"/>
        <w:rPr>
          <w:rFonts w:ascii="Times New Roman" w:eastAsia="Calibri" w:hAnsi="Times New Roman"/>
          <w:szCs w:val="24"/>
          <w:lang w:eastAsia="lt-LT"/>
        </w:rPr>
      </w:pPr>
      <w:r>
        <w:rPr>
          <w:rFonts w:ascii="Times New Roman" w:eastAsia="Calibri" w:hAnsi="Times New Roman"/>
          <w:szCs w:val="24"/>
          <w:lang w:eastAsia="lt-LT"/>
        </w:rPr>
        <w:t xml:space="preserve">Anykščių rajono savivaldybės tarybos 2024 m. sausio 25 d. sprendimą Nr. 1-TS-11 „Dėl maksimalių socialinės priežiūros </w:t>
      </w:r>
      <w:r w:rsidR="00DF1CBA">
        <w:rPr>
          <w:rFonts w:ascii="Times New Roman" w:eastAsia="Calibri" w:hAnsi="Times New Roman"/>
          <w:szCs w:val="24"/>
          <w:lang w:eastAsia="lt-LT"/>
        </w:rPr>
        <w:t xml:space="preserve">paslaugų </w:t>
      </w:r>
      <w:r>
        <w:rPr>
          <w:rFonts w:ascii="Times New Roman" w:eastAsia="Calibri" w:hAnsi="Times New Roman"/>
          <w:szCs w:val="24"/>
          <w:lang w:eastAsia="lt-LT"/>
        </w:rPr>
        <w:t>išlaidų finansavimo Anykščių rajono savivaldybės gyventojams dydžių patvirtinimo“.</w:t>
      </w:r>
    </w:p>
    <w:p w14:paraId="127F52DB" w14:textId="5AE012E2" w:rsidR="001C1813" w:rsidRPr="001C1813" w:rsidRDefault="001C1813" w:rsidP="00CB12E7">
      <w:pPr>
        <w:spacing w:line="360" w:lineRule="auto"/>
        <w:ind w:firstLine="720"/>
        <w:jc w:val="both"/>
        <w:textAlignment w:val="auto"/>
        <w:rPr>
          <w:rFonts w:ascii="Times New Roman" w:eastAsia="Calibri" w:hAnsi="Times New Roman"/>
          <w:bCs/>
          <w:szCs w:val="24"/>
          <w:lang w:eastAsia="lt-LT"/>
        </w:rPr>
      </w:pPr>
      <w:r w:rsidRPr="001C1813">
        <w:rPr>
          <w:rFonts w:ascii="Times New Roman" w:eastAsia="Lucida Sans Unicode" w:hAnsi="Times New Roman"/>
          <w:kern w:val="3"/>
          <w:szCs w:val="24"/>
          <w:lang w:eastAsia="zh-CN" w:bidi="hi-IN"/>
        </w:rPr>
        <w:t>Šis sprendimas skelbiamas Teisės aktų registre</w:t>
      </w:r>
      <w:r w:rsidR="00CF10F2">
        <w:rPr>
          <w:rFonts w:ascii="Times New Roman" w:eastAsia="Lucida Sans Unicode" w:hAnsi="Times New Roman"/>
          <w:kern w:val="3"/>
          <w:szCs w:val="24"/>
          <w:lang w:eastAsia="zh-CN" w:bidi="hi-IN"/>
        </w:rPr>
        <w:t xml:space="preserve"> </w:t>
      </w:r>
      <w:r w:rsidR="008B2874">
        <w:rPr>
          <w:rFonts w:ascii="Times New Roman" w:eastAsia="Lucida Sans Unicode" w:hAnsi="Times New Roman"/>
          <w:kern w:val="3"/>
          <w:szCs w:val="24"/>
          <w:lang w:eastAsia="zh-CN" w:bidi="hi-IN"/>
        </w:rPr>
        <w:t>i</w:t>
      </w:r>
      <w:r w:rsidR="00CF10F2">
        <w:rPr>
          <w:rFonts w:ascii="Times New Roman" w:eastAsia="Lucida Sans Unicode" w:hAnsi="Times New Roman"/>
          <w:kern w:val="3"/>
          <w:szCs w:val="24"/>
          <w:lang w:eastAsia="zh-CN" w:bidi="hi-IN"/>
        </w:rPr>
        <w:t>r Anykščių rajono savivaldybės interneto svetainėje www.anyksciai.lt.</w:t>
      </w:r>
    </w:p>
    <w:p w14:paraId="399A479E" w14:textId="77777777" w:rsidR="001C1813" w:rsidRPr="001C1813" w:rsidRDefault="001C1813" w:rsidP="007B77CD">
      <w:pPr>
        <w:spacing w:line="360" w:lineRule="auto"/>
        <w:jc w:val="both"/>
        <w:textAlignment w:val="auto"/>
        <w:rPr>
          <w:rFonts w:ascii="Times New Roman" w:hAnsi="Times New Roman"/>
          <w:bCs/>
          <w:szCs w:val="24"/>
        </w:rPr>
      </w:pPr>
    </w:p>
    <w:p w14:paraId="4C468B3A" w14:textId="77777777" w:rsidR="00D139E1" w:rsidRDefault="00D139E1" w:rsidP="001C1813">
      <w:pPr>
        <w:tabs>
          <w:tab w:val="right" w:pos="9638"/>
        </w:tabs>
        <w:overflowPunct/>
        <w:autoSpaceDE/>
        <w:autoSpaceDN/>
        <w:adjustRightInd/>
        <w:spacing w:line="360" w:lineRule="auto"/>
        <w:textAlignment w:val="auto"/>
        <w:rPr>
          <w:rFonts w:ascii="Times New Roman" w:hAnsi="Times New Roman"/>
          <w:szCs w:val="24"/>
        </w:rPr>
      </w:pPr>
    </w:p>
    <w:p w14:paraId="6EBA4ABE" w14:textId="0F8EA0C8" w:rsidR="001C1813" w:rsidRPr="001C1813" w:rsidRDefault="001C1813" w:rsidP="001C1813">
      <w:pPr>
        <w:tabs>
          <w:tab w:val="right" w:pos="9638"/>
        </w:tabs>
        <w:overflowPunct/>
        <w:autoSpaceDE/>
        <w:autoSpaceDN/>
        <w:adjustRightInd/>
        <w:spacing w:line="360" w:lineRule="auto"/>
        <w:textAlignment w:val="auto"/>
        <w:rPr>
          <w:rFonts w:ascii="Times New Roman" w:hAnsi="Times New Roman"/>
          <w:szCs w:val="24"/>
        </w:rPr>
      </w:pPr>
      <w:r w:rsidRPr="001C1813">
        <w:rPr>
          <w:rFonts w:ascii="Times New Roman" w:hAnsi="Times New Roman"/>
          <w:szCs w:val="24"/>
        </w:rPr>
        <w:t>Meras</w:t>
      </w:r>
      <w:r w:rsidRPr="001C1813">
        <w:rPr>
          <w:rFonts w:ascii="Times New Roman" w:hAnsi="Times New Roman"/>
          <w:szCs w:val="24"/>
        </w:rPr>
        <w:tab/>
      </w:r>
      <w:r w:rsidR="00612679">
        <w:rPr>
          <w:rFonts w:ascii="Times New Roman" w:hAnsi="Times New Roman"/>
          <w:szCs w:val="24"/>
        </w:rPr>
        <w:t>Kęstutis Tubis</w:t>
      </w:r>
      <w:r w:rsidRPr="001C1813">
        <w:rPr>
          <w:rFonts w:ascii="Times New Roman" w:hAnsi="Times New Roman"/>
          <w:szCs w:val="24"/>
        </w:rPr>
        <w:t xml:space="preserve"> </w:t>
      </w:r>
    </w:p>
    <w:p w14:paraId="7B16F437" w14:textId="77777777" w:rsidR="001C1813" w:rsidRPr="001C1813" w:rsidRDefault="001C1813" w:rsidP="001C1813">
      <w:pPr>
        <w:tabs>
          <w:tab w:val="right" w:pos="9638"/>
        </w:tabs>
        <w:overflowPunct/>
        <w:autoSpaceDE/>
        <w:autoSpaceDN/>
        <w:adjustRightInd/>
        <w:spacing w:line="360" w:lineRule="auto"/>
        <w:textAlignment w:val="auto"/>
        <w:rPr>
          <w:rFonts w:ascii="Times New Roman" w:hAnsi="Times New Roman"/>
          <w:szCs w:val="24"/>
        </w:rPr>
      </w:pPr>
    </w:p>
    <w:p w14:paraId="4E5DD8C1" w14:textId="798202E2" w:rsidR="00CB12E7" w:rsidRDefault="00CB12E7">
      <w:pPr>
        <w:overflowPunct/>
        <w:autoSpaceDE/>
        <w:autoSpaceDN/>
        <w:adjustRightInd/>
        <w:spacing w:after="160" w:line="259" w:lineRule="auto"/>
        <w:textAlignment w:val="auto"/>
        <w:rPr>
          <w:rFonts w:ascii="Times New Roman" w:hAnsi="Times New Roman"/>
          <w:szCs w:val="24"/>
        </w:rPr>
      </w:pPr>
      <w:r>
        <w:rPr>
          <w:rFonts w:ascii="Times New Roman" w:hAnsi="Times New Roman"/>
          <w:szCs w:val="24"/>
        </w:rPr>
        <w:br w:type="page"/>
      </w:r>
    </w:p>
    <w:p w14:paraId="15204FF0" w14:textId="0A321DE6" w:rsidR="00DF1CBA" w:rsidRDefault="00DF1CBA" w:rsidP="00DA1722">
      <w:pPr>
        <w:tabs>
          <w:tab w:val="left" w:pos="7513"/>
        </w:tabs>
        <w:ind w:firstLine="5103"/>
        <w:rPr>
          <w:bCs/>
          <w:szCs w:val="24"/>
        </w:rPr>
      </w:pPr>
      <w:r>
        <w:rPr>
          <w:bCs/>
          <w:szCs w:val="24"/>
        </w:rPr>
        <w:lastRenderedPageBreak/>
        <w:t>PATVIRTINTA</w:t>
      </w:r>
    </w:p>
    <w:p w14:paraId="0A39417F" w14:textId="2D579C9F" w:rsidR="00DA1722" w:rsidRDefault="00DA1722" w:rsidP="00DA1722">
      <w:pPr>
        <w:tabs>
          <w:tab w:val="left" w:pos="7513"/>
        </w:tabs>
        <w:ind w:firstLine="5103"/>
        <w:rPr>
          <w:bCs/>
          <w:szCs w:val="24"/>
        </w:rPr>
      </w:pPr>
      <w:r>
        <w:rPr>
          <w:bCs/>
          <w:szCs w:val="24"/>
        </w:rPr>
        <w:t>Anykščių rajono savivaldybės tarybos</w:t>
      </w:r>
    </w:p>
    <w:p w14:paraId="51926A4B" w14:textId="5B3BFA70" w:rsidR="00DA1722" w:rsidRDefault="00DA1722" w:rsidP="00DA1722">
      <w:pPr>
        <w:ind w:firstLine="5103"/>
        <w:rPr>
          <w:bCs/>
          <w:szCs w:val="24"/>
        </w:rPr>
      </w:pPr>
      <w:r w:rsidRPr="008B2874">
        <w:rPr>
          <w:bCs/>
          <w:szCs w:val="24"/>
        </w:rPr>
        <w:t>202</w:t>
      </w:r>
      <w:r w:rsidR="008B2874" w:rsidRPr="008B2874">
        <w:rPr>
          <w:bCs/>
          <w:szCs w:val="24"/>
        </w:rPr>
        <w:t>5</w:t>
      </w:r>
      <w:r w:rsidRPr="008B2874">
        <w:rPr>
          <w:bCs/>
          <w:szCs w:val="24"/>
        </w:rPr>
        <w:t xml:space="preserve"> m. </w:t>
      </w:r>
      <w:r w:rsidR="008B2874" w:rsidRPr="008B2874">
        <w:rPr>
          <w:bCs/>
          <w:szCs w:val="24"/>
        </w:rPr>
        <w:t>sausio</w:t>
      </w:r>
      <w:r w:rsidRPr="008B2874">
        <w:rPr>
          <w:bCs/>
          <w:szCs w:val="24"/>
        </w:rPr>
        <w:t xml:space="preserve"> </w:t>
      </w:r>
      <w:r w:rsidR="00CB12E7">
        <w:rPr>
          <w:bCs/>
          <w:szCs w:val="24"/>
        </w:rPr>
        <w:t>30</w:t>
      </w:r>
      <w:r w:rsidRPr="008B2874">
        <w:rPr>
          <w:bCs/>
          <w:szCs w:val="24"/>
        </w:rPr>
        <w:t xml:space="preserve"> </w:t>
      </w:r>
      <w:r>
        <w:rPr>
          <w:bCs/>
          <w:szCs w:val="24"/>
        </w:rPr>
        <w:t>d. sprendim</w:t>
      </w:r>
      <w:r w:rsidR="007A3A80">
        <w:rPr>
          <w:bCs/>
          <w:szCs w:val="24"/>
        </w:rPr>
        <w:t>u</w:t>
      </w:r>
      <w:r>
        <w:rPr>
          <w:bCs/>
          <w:szCs w:val="24"/>
        </w:rPr>
        <w:t xml:space="preserve"> Nr.</w:t>
      </w:r>
      <w:r w:rsidR="00CA610F">
        <w:rPr>
          <w:bCs/>
          <w:szCs w:val="24"/>
        </w:rPr>
        <w:t xml:space="preserve"> 1-T-</w:t>
      </w:r>
      <w:r w:rsidR="00CB12E7">
        <w:rPr>
          <w:bCs/>
          <w:szCs w:val="24"/>
        </w:rPr>
        <w:t>17</w:t>
      </w:r>
    </w:p>
    <w:p w14:paraId="7904B22F" w14:textId="2BB1516E" w:rsidR="00DA1722" w:rsidRDefault="00DA1722" w:rsidP="007A3A80">
      <w:pPr>
        <w:tabs>
          <w:tab w:val="left" w:pos="7513"/>
        </w:tabs>
        <w:rPr>
          <w:bCs/>
          <w:color w:val="000000"/>
          <w:szCs w:val="24"/>
        </w:rPr>
      </w:pPr>
    </w:p>
    <w:p w14:paraId="4434A757" w14:textId="77777777" w:rsidR="00DA1722" w:rsidRDefault="00DA1722" w:rsidP="00DA1722">
      <w:pPr>
        <w:tabs>
          <w:tab w:val="left" w:pos="7513"/>
        </w:tabs>
        <w:jc w:val="center"/>
        <w:rPr>
          <w:b/>
          <w:bCs/>
          <w:color w:val="000000"/>
          <w:szCs w:val="24"/>
        </w:rPr>
      </w:pPr>
    </w:p>
    <w:p w14:paraId="33048E98" w14:textId="0649DCCD" w:rsidR="00DA1722" w:rsidRDefault="00C97736" w:rsidP="00DA1722">
      <w:pPr>
        <w:tabs>
          <w:tab w:val="left" w:pos="7513"/>
        </w:tabs>
        <w:jc w:val="center"/>
        <w:rPr>
          <w:szCs w:val="24"/>
        </w:rPr>
      </w:pPr>
      <w:r>
        <w:rPr>
          <w:b/>
          <w:bCs/>
          <w:color w:val="000000"/>
          <w:szCs w:val="24"/>
        </w:rPr>
        <w:t xml:space="preserve">MAKSIMALIŲ </w:t>
      </w:r>
      <w:r w:rsidR="00DA1722">
        <w:rPr>
          <w:b/>
          <w:bCs/>
          <w:color w:val="000000"/>
          <w:szCs w:val="24"/>
        </w:rPr>
        <w:t xml:space="preserve">SOCIALINĖS GLOBOS, SOCIALINĖS PRIEŽIŪROS IR LAIKINO ATOKVĖPIO PASLAUGŲ IŠLAIDŲ FINANSAVIMO </w:t>
      </w:r>
      <w:r w:rsidR="00711296">
        <w:rPr>
          <w:b/>
          <w:bCs/>
          <w:color w:val="000000"/>
          <w:szCs w:val="24"/>
        </w:rPr>
        <w:t>ANYKŠČIŲ</w:t>
      </w:r>
      <w:r w:rsidR="00DA1722">
        <w:rPr>
          <w:b/>
          <w:bCs/>
          <w:color w:val="000000"/>
          <w:szCs w:val="24"/>
        </w:rPr>
        <w:t xml:space="preserve"> RAJONO SAVIVALDYBĖS GYVENTOJAMS DYDŽIŲ SĄRAŠAS</w:t>
      </w:r>
    </w:p>
    <w:p w14:paraId="50DF3CD4" w14:textId="77777777" w:rsidR="00DA1722" w:rsidRDefault="00DA1722" w:rsidP="00DA1722">
      <w:pPr>
        <w:ind w:left="1276" w:right="-81" w:firstLine="67"/>
        <w:jc w:val="both"/>
        <w:rPr>
          <w:color w:val="000000"/>
          <w:sz w:val="27"/>
          <w:szCs w:val="27"/>
          <w:lang w:eastAsia="lt-LT"/>
        </w:rPr>
      </w:pPr>
    </w:p>
    <w:tbl>
      <w:tblPr>
        <w:tblW w:w="95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6"/>
        <w:gridCol w:w="6678"/>
        <w:gridCol w:w="1991"/>
      </w:tblGrid>
      <w:tr w:rsidR="00DA1722" w14:paraId="2A6511B0"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622A" w14:textId="77777777" w:rsidR="00DA1722" w:rsidRPr="00CA610F" w:rsidRDefault="00DA1722" w:rsidP="003B7AB3">
            <w:pPr>
              <w:ind w:right="-81"/>
              <w:rPr>
                <w:rFonts w:asciiTheme="majorBidi" w:hAnsiTheme="majorBidi" w:cstheme="majorBidi"/>
                <w:b/>
                <w:bCs/>
                <w:szCs w:val="24"/>
              </w:rPr>
            </w:pPr>
            <w:r w:rsidRPr="00CA610F">
              <w:rPr>
                <w:rFonts w:asciiTheme="majorBidi" w:hAnsiTheme="majorBidi" w:cstheme="majorBidi"/>
                <w:b/>
                <w:bCs/>
                <w:szCs w:val="24"/>
              </w:rPr>
              <w:t>Eil.</w:t>
            </w:r>
          </w:p>
          <w:p w14:paraId="2B1BB43C" w14:textId="77777777" w:rsidR="00DA1722" w:rsidRPr="00CA610F" w:rsidRDefault="00DA1722" w:rsidP="003B7AB3">
            <w:pPr>
              <w:ind w:right="-81"/>
              <w:rPr>
                <w:rFonts w:asciiTheme="majorBidi" w:hAnsiTheme="majorBidi" w:cstheme="majorBidi"/>
                <w:b/>
                <w:bCs/>
                <w:szCs w:val="24"/>
              </w:rPr>
            </w:pPr>
            <w:r w:rsidRPr="00CA610F">
              <w:rPr>
                <w:rFonts w:asciiTheme="majorBidi" w:hAnsiTheme="majorBidi" w:cstheme="majorBidi"/>
                <w:b/>
                <w:bCs/>
                <w:szCs w:val="24"/>
              </w:rPr>
              <w:t>Nr.</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E2681" w14:textId="65CE78AD" w:rsidR="00DA1722" w:rsidRPr="00830DC1" w:rsidRDefault="00DA1722" w:rsidP="003B7AB3">
            <w:pPr>
              <w:ind w:right="-81"/>
              <w:jc w:val="center"/>
              <w:rPr>
                <w:rFonts w:asciiTheme="majorBidi" w:hAnsiTheme="majorBidi" w:cstheme="majorBidi"/>
                <w:b/>
                <w:bCs/>
                <w:szCs w:val="24"/>
              </w:rPr>
            </w:pPr>
            <w:r w:rsidRPr="00830DC1">
              <w:rPr>
                <w:rFonts w:asciiTheme="majorBidi" w:hAnsiTheme="majorBidi" w:cstheme="majorBidi"/>
                <w:b/>
                <w:bCs/>
                <w:szCs w:val="24"/>
              </w:rPr>
              <w:t>Socialinės paslaugos</w:t>
            </w:r>
            <w:r w:rsidR="00CA610F" w:rsidRPr="00830DC1">
              <w:rPr>
                <w:rFonts w:asciiTheme="majorBidi" w:hAnsiTheme="majorBidi" w:cstheme="majorBidi"/>
                <w:b/>
                <w:bCs/>
                <w:szCs w:val="24"/>
              </w:rPr>
              <w:t xml:space="preserve"> pavadinimas</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8125B" w14:textId="7FCF330C" w:rsidR="00DA1722" w:rsidRPr="00830DC1" w:rsidRDefault="00CA610F" w:rsidP="003B7AB3">
            <w:pPr>
              <w:ind w:right="-81"/>
              <w:jc w:val="center"/>
              <w:rPr>
                <w:rFonts w:asciiTheme="majorBidi" w:hAnsiTheme="majorBidi" w:cstheme="majorBidi"/>
                <w:b/>
                <w:bCs/>
                <w:szCs w:val="24"/>
              </w:rPr>
            </w:pPr>
            <w:r w:rsidRPr="00830DC1">
              <w:rPr>
                <w:rFonts w:asciiTheme="majorBidi" w:hAnsiTheme="majorBidi" w:cstheme="majorBidi"/>
                <w:b/>
                <w:bCs/>
                <w:szCs w:val="24"/>
              </w:rPr>
              <w:t>Maksimalus socialinės globos, socialinės priežiūros ir laikino atokvėpio paslaugų išlaidų finansavimo dydis bazinės socialinės išmokos (toliau – BSI) dydžiais asmeniui (šeimai)</w:t>
            </w:r>
          </w:p>
        </w:tc>
      </w:tr>
      <w:tr w:rsidR="00DA1722" w14:paraId="6A092B4A"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4649C" w14:textId="77777777" w:rsidR="00DA1722" w:rsidRPr="00D85C1E" w:rsidRDefault="00DA1722" w:rsidP="003B7AB3">
            <w:pPr>
              <w:ind w:right="-81"/>
              <w:rPr>
                <w:szCs w:val="24"/>
              </w:rPr>
            </w:pPr>
            <w:r w:rsidRPr="00D85C1E">
              <w:rPr>
                <w:szCs w:val="24"/>
              </w:rPr>
              <w:t>1.</w:t>
            </w:r>
          </w:p>
        </w:tc>
        <w:tc>
          <w:tcPr>
            <w:tcW w:w="86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455B7" w14:textId="77777777" w:rsidR="00DA1722" w:rsidRPr="00830DC1" w:rsidRDefault="00DA1722" w:rsidP="003B7AB3">
            <w:pPr>
              <w:ind w:right="-81"/>
              <w:rPr>
                <w:rFonts w:asciiTheme="majorBidi" w:hAnsiTheme="majorBidi" w:cstheme="majorBidi"/>
                <w:szCs w:val="24"/>
              </w:rPr>
            </w:pPr>
            <w:r w:rsidRPr="00830DC1">
              <w:rPr>
                <w:rFonts w:asciiTheme="majorBidi" w:hAnsiTheme="majorBidi" w:cstheme="majorBidi"/>
                <w:szCs w:val="24"/>
              </w:rPr>
              <w:t>Socialinės globos paslaugos:</w:t>
            </w:r>
          </w:p>
        </w:tc>
      </w:tr>
      <w:tr w:rsidR="00DA1722" w14:paraId="77B30B51"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EB69B" w14:textId="77777777" w:rsidR="00DA1722" w:rsidRPr="00D85C1E" w:rsidRDefault="00DA1722" w:rsidP="003B7AB3">
            <w:pPr>
              <w:ind w:right="-81"/>
              <w:rPr>
                <w:szCs w:val="24"/>
              </w:rPr>
            </w:pPr>
            <w:r w:rsidRPr="00D85C1E">
              <w:rPr>
                <w:szCs w:val="24"/>
              </w:rPr>
              <w:t>1.1.</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05AC3" w14:textId="77777777" w:rsidR="00DA1722" w:rsidRPr="00830DC1" w:rsidRDefault="00DA1722" w:rsidP="003B7AB3">
            <w:pPr>
              <w:ind w:right="-81"/>
              <w:rPr>
                <w:rFonts w:asciiTheme="majorBidi" w:hAnsiTheme="majorBidi" w:cstheme="majorBidi"/>
                <w:szCs w:val="24"/>
              </w:rPr>
            </w:pPr>
            <w:r w:rsidRPr="00830DC1">
              <w:rPr>
                <w:rFonts w:asciiTheme="majorBidi" w:hAnsiTheme="majorBidi" w:cstheme="majorBidi"/>
                <w:szCs w:val="24"/>
              </w:rPr>
              <w:t xml:space="preserve">Dienos socialinė globa: </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CE6A775" w14:textId="77777777" w:rsidR="00DA1722" w:rsidRPr="00830DC1" w:rsidRDefault="00DA1722" w:rsidP="003B7AB3">
            <w:pPr>
              <w:ind w:right="-81"/>
              <w:jc w:val="center"/>
              <w:rPr>
                <w:rFonts w:asciiTheme="majorBidi" w:hAnsiTheme="majorBidi" w:cstheme="majorBidi"/>
                <w:strike/>
                <w:szCs w:val="24"/>
              </w:rPr>
            </w:pPr>
          </w:p>
        </w:tc>
      </w:tr>
      <w:tr w:rsidR="00DA1722" w14:paraId="36304E78"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1E22" w14:textId="77777777" w:rsidR="00DA1722" w:rsidRPr="00D85C1E" w:rsidRDefault="00DA1722" w:rsidP="003B7AB3">
            <w:pPr>
              <w:ind w:right="-81"/>
              <w:rPr>
                <w:szCs w:val="24"/>
              </w:rPr>
            </w:pPr>
            <w:r w:rsidRPr="00D85C1E">
              <w:rPr>
                <w:szCs w:val="24"/>
              </w:rPr>
              <w:t>1.1.1.</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D3FF" w14:textId="77777777" w:rsidR="00DA1722" w:rsidRPr="00EC69A3" w:rsidRDefault="00DA1722" w:rsidP="003B7AB3">
            <w:pPr>
              <w:ind w:right="-81"/>
              <w:rPr>
                <w:rFonts w:asciiTheme="majorBidi" w:hAnsiTheme="majorBidi" w:cstheme="majorBidi"/>
                <w:szCs w:val="24"/>
              </w:rPr>
            </w:pPr>
            <w:r w:rsidRPr="00EC69A3">
              <w:rPr>
                <w:rFonts w:asciiTheme="majorBidi" w:hAnsiTheme="majorBidi" w:cstheme="majorBidi"/>
                <w:szCs w:val="24"/>
              </w:rPr>
              <w:t>asmens namuose</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597A8B7" w14:textId="379F52CB" w:rsidR="00DA1722" w:rsidRPr="00EC69A3" w:rsidRDefault="00551F05" w:rsidP="0067132E">
            <w:pPr>
              <w:ind w:right="-81"/>
              <w:rPr>
                <w:rFonts w:asciiTheme="majorBidi" w:hAnsiTheme="majorBidi" w:cstheme="majorBidi"/>
                <w:szCs w:val="24"/>
              </w:rPr>
            </w:pPr>
            <w:r w:rsidRPr="00EC69A3">
              <w:rPr>
                <w:rFonts w:asciiTheme="majorBidi" w:hAnsiTheme="majorBidi" w:cstheme="majorBidi"/>
                <w:szCs w:val="24"/>
              </w:rPr>
              <w:t>0,</w:t>
            </w:r>
            <w:r w:rsidR="00EC69A3" w:rsidRPr="00EC69A3">
              <w:rPr>
                <w:rFonts w:asciiTheme="majorBidi" w:hAnsiTheme="majorBidi" w:cstheme="majorBidi"/>
                <w:szCs w:val="24"/>
              </w:rPr>
              <w:t>20</w:t>
            </w:r>
            <w:r w:rsidRPr="00EC69A3">
              <w:rPr>
                <w:rFonts w:asciiTheme="majorBidi" w:hAnsiTheme="majorBidi" w:cstheme="majorBidi"/>
                <w:szCs w:val="24"/>
              </w:rPr>
              <w:t xml:space="preserve"> </w:t>
            </w:r>
            <w:r w:rsidR="00CA610F" w:rsidRPr="00EC69A3">
              <w:rPr>
                <w:rFonts w:asciiTheme="majorBidi" w:hAnsiTheme="majorBidi" w:cstheme="majorBidi"/>
                <w:szCs w:val="24"/>
              </w:rPr>
              <w:t>BSI</w:t>
            </w:r>
            <w:r w:rsidR="00DA1722" w:rsidRPr="00EC69A3">
              <w:rPr>
                <w:rFonts w:asciiTheme="majorBidi" w:hAnsiTheme="majorBidi" w:cstheme="majorBidi"/>
                <w:szCs w:val="24"/>
              </w:rPr>
              <w:t>/val.</w:t>
            </w:r>
          </w:p>
        </w:tc>
      </w:tr>
      <w:tr w:rsidR="00DA1722" w14:paraId="7DCBCC53"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3133" w14:textId="77777777" w:rsidR="00DA1722" w:rsidRPr="00D85C1E" w:rsidRDefault="00DA1722" w:rsidP="003B7AB3">
            <w:pPr>
              <w:ind w:right="-81"/>
              <w:rPr>
                <w:szCs w:val="24"/>
              </w:rPr>
            </w:pPr>
            <w:r w:rsidRPr="00D85C1E">
              <w:rPr>
                <w:szCs w:val="24"/>
              </w:rPr>
              <w:t>1.1.2.</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6909" w14:textId="008EEC15" w:rsidR="00DA1722" w:rsidRPr="00EC69A3" w:rsidRDefault="00EC69A3" w:rsidP="003B7AB3">
            <w:pPr>
              <w:ind w:right="-81"/>
              <w:rPr>
                <w:rFonts w:asciiTheme="majorBidi" w:hAnsiTheme="majorBidi" w:cstheme="majorBidi"/>
                <w:szCs w:val="24"/>
              </w:rPr>
            </w:pPr>
            <w:r w:rsidRPr="00EC69A3">
              <w:rPr>
                <w:rFonts w:asciiTheme="majorBidi" w:hAnsiTheme="majorBidi" w:cstheme="majorBidi"/>
                <w:szCs w:val="24"/>
              </w:rPr>
              <w:t>į</w:t>
            </w:r>
            <w:r w:rsidR="00DA1722" w:rsidRPr="00EC69A3">
              <w:rPr>
                <w:rFonts w:asciiTheme="majorBidi" w:hAnsiTheme="majorBidi" w:cstheme="majorBidi"/>
                <w:szCs w:val="24"/>
              </w:rPr>
              <w:t>staigoje</w:t>
            </w:r>
            <w:r w:rsidR="00CE3AFF" w:rsidRPr="00EC69A3">
              <w:rPr>
                <w:rFonts w:asciiTheme="majorBidi" w:hAnsiTheme="majorBidi" w:cstheme="majorBidi"/>
                <w:szCs w:val="24"/>
              </w:rPr>
              <w:t xml:space="preserve"> </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7D73AF" w14:textId="6089B5DA" w:rsidR="00DA1722" w:rsidRPr="00EC69A3" w:rsidRDefault="00CE3AFF" w:rsidP="0067132E">
            <w:pPr>
              <w:ind w:right="-81"/>
              <w:rPr>
                <w:rFonts w:asciiTheme="majorBidi" w:hAnsiTheme="majorBidi" w:cstheme="majorBidi"/>
                <w:szCs w:val="24"/>
              </w:rPr>
            </w:pPr>
            <w:r w:rsidRPr="00EC69A3">
              <w:rPr>
                <w:rFonts w:asciiTheme="majorBidi" w:hAnsiTheme="majorBidi" w:cstheme="majorBidi"/>
                <w:szCs w:val="24"/>
              </w:rPr>
              <w:t>0,</w:t>
            </w:r>
            <w:r w:rsidR="0008743F" w:rsidRPr="00EC69A3">
              <w:rPr>
                <w:rFonts w:asciiTheme="majorBidi" w:hAnsiTheme="majorBidi" w:cstheme="majorBidi"/>
                <w:szCs w:val="24"/>
              </w:rPr>
              <w:t>1</w:t>
            </w:r>
            <w:r w:rsidR="00EC69A3" w:rsidRPr="00EC69A3">
              <w:rPr>
                <w:rFonts w:asciiTheme="majorBidi" w:hAnsiTheme="majorBidi" w:cstheme="majorBidi"/>
                <w:szCs w:val="24"/>
              </w:rPr>
              <w:t>1</w:t>
            </w:r>
            <w:r w:rsidRPr="00EC69A3">
              <w:rPr>
                <w:rFonts w:asciiTheme="majorBidi" w:hAnsiTheme="majorBidi" w:cstheme="majorBidi"/>
                <w:szCs w:val="24"/>
              </w:rPr>
              <w:t xml:space="preserve"> </w:t>
            </w:r>
            <w:r w:rsidR="00CA610F" w:rsidRPr="00EC69A3">
              <w:rPr>
                <w:rFonts w:asciiTheme="majorBidi" w:hAnsiTheme="majorBidi" w:cstheme="majorBidi"/>
                <w:szCs w:val="24"/>
              </w:rPr>
              <w:t>BSI/</w:t>
            </w:r>
            <w:r w:rsidR="0008743F" w:rsidRPr="00EC69A3">
              <w:rPr>
                <w:rFonts w:asciiTheme="majorBidi" w:hAnsiTheme="majorBidi" w:cstheme="majorBidi"/>
                <w:szCs w:val="24"/>
              </w:rPr>
              <w:t>val.</w:t>
            </w:r>
          </w:p>
        </w:tc>
      </w:tr>
      <w:tr w:rsidR="00DA1722" w14:paraId="4950EFA6"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A7E7F" w14:textId="77777777" w:rsidR="00DA1722" w:rsidRPr="00D85C1E" w:rsidRDefault="00DA1722" w:rsidP="003B7AB3">
            <w:pPr>
              <w:ind w:right="-81"/>
              <w:rPr>
                <w:szCs w:val="24"/>
              </w:rPr>
            </w:pPr>
            <w:r w:rsidRPr="00D85C1E">
              <w:rPr>
                <w:szCs w:val="24"/>
              </w:rPr>
              <w:t>1.2.</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388CF" w14:textId="4C28354E" w:rsidR="00DA1722" w:rsidRPr="00830DC1" w:rsidRDefault="00DA1722" w:rsidP="003B7AB3">
            <w:pPr>
              <w:ind w:right="-81"/>
              <w:rPr>
                <w:rFonts w:asciiTheme="majorBidi" w:hAnsiTheme="majorBidi" w:cstheme="majorBidi"/>
                <w:szCs w:val="24"/>
              </w:rPr>
            </w:pPr>
            <w:r w:rsidRPr="00830DC1">
              <w:rPr>
                <w:rFonts w:asciiTheme="majorBidi" w:hAnsiTheme="majorBidi" w:cstheme="majorBidi"/>
                <w:szCs w:val="24"/>
              </w:rPr>
              <w:t>Trumpalaikė, ilgalaikė socialinė globa:</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F24294B" w14:textId="77777777" w:rsidR="00DA1722" w:rsidRPr="00830DC1" w:rsidRDefault="00DA1722" w:rsidP="0067132E">
            <w:pPr>
              <w:ind w:right="-81"/>
              <w:rPr>
                <w:rFonts w:asciiTheme="majorBidi" w:hAnsiTheme="majorBidi" w:cstheme="majorBidi"/>
                <w:szCs w:val="24"/>
              </w:rPr>
            </w:pPr>
          </w:p>
        </w:tc>
      </w:tr>
      <w:tr w:rsidR="00DF2AC0" w14:paraId="62534F67"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7F22" w14:textId="77777777" w:rsidR="00DF2AC0" w:rsidRPr="00D85C1E" w:rsidRDefault="00DF2AC0" w:rsidP="00DF2AC0">
            <w:pPr>
              <w:ind w:right="-81"/>
              <w:rPr>
                <w:szCs w:val="24"/>
              </w:rPr>
            </w:pPr>
            <w:r w:rsidRPr="00D85C1E">
              <w:rPr>
                <w:szCs w:val="24"/>
              </w:rPr>
              <w:t>1.2.1.</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0E4C" w14:textId="5E6AD28F" w:rsidR="00DF2AC0" w:rsidRPr="00830DC1" w:rsidRDefault="0023088B" w:rsidP="00DF2AC0">
            <w:pPr>
              <w:ind w:right="-81"/>
              <w:rPr>
                <w:rFonts w:asciiTheme="majorBidi" w:hAnsiTheme="majorBidi" w:cstheme="majorBidi"/>
                <w:szCs w:val="24"/>
              </w:rPr>
            </w:pPr>
            <w:r>
              <w:rPr>
                <w:rFonts w:asciiTheme="majorBidi" w:hAnsiTheme="majorBidi" w:cstheme="majorBidi"/>
                <w:color w:val="00000A"/>
                <w:szCs w:val="24"/>
              </w:rPr>
              <w:t>l</w:t>
            </w:r>
            <w:r w:rsidR="00DF2AC0" w:rsidRPr="00830DC1">
              <w:rPr>
                <w:rFonts w:asciiTheme="majorBidi" w:hAnsiTheme="majorBidi" w:cstheme="majorBidi"/>
                <w:color w:val="00000A"/>
                <w:szCs w:val="24"/>
              </w:rPr>
              <w:t>ikusi</w:t>
            </w:r>
            <w:r w:rsidR="008B2874">
              <w:rPr>
                <w:rFonts w:asciiTheme="majorBidi" w:hAnsiTheme="majorBidi" w:cstheme="majorBidi"/>
                <w:color w:val="00000A"/>
                <w:szCs w:val="24"/>
              </w:rPr>
              <w:t>ems be</w:t>
            </w:r>
            <w:r w:rsidR="00DF2AC0" w:rsidRPr="00830DC1">
              <w:rPr>
                <w:rFonts w:asciiTheme="majorBidi" w:hAnsiTheme="majorBidi" w:cstheme="majorBidi"/>
                <w:color w:val="00000A"/>
                <w:szCs w:val="24"/>
              </w:rPr>
              <w:t xml:space="preserve"> tėvų globos vaik</w:t>
            </w:r>
            <w:r w:rsidR="008B2874">
              <w:rPr>
                <w:rFonts w:asciiTheme="majorBidi" w:hAnsiTheme="majorBidi" w:cstheme="majorBidi"/>
                <w:color w:val="00000A"/>
                <w:szCs w:val="24"/>
              </w:rPr>
              <w:t>ams ir vaikams, patiriantiems socialinę riziką</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459565F" w14:textId="2839F541" w:rsidR="00DF2AC0" w:rsidRPr="00830DC1" w:rsidRDefault="0028391B" w:rsidP="0067132E">
            <w:pPr>
              <w:ind w:right="-81"/>
              <w:rPr>
                <w:rFonts w:asciiTheme="majorBidi" w:hAnsiTheme="majorBidi" w:cstheme="majorBidi"/>
                <w:szCs w:val="24"/>
              </w:rPr>
            </w:pPr>
            <w:r>
              <w:rPr>
                <w:rFonts w:asciiTheme="majorBidi" w:hAnsiTheme="majorBidi" w:cstheme="majorBidi"/>
                <w:szCs w:val="24"/>
              </w:rPr>
              <w:t xml:space="preserve">44 </w:t>
            </w:r>
            <w:r w:rsidR="00DF2AC0" w:rsidRPr="00C52894">
              <w:rPr>
                <w:rFonts w:asciiTheme="majorBidi" w:hAnsiTheme="majorBidi" w:cstheme="majorBidi"/>
                <w:szCs w:val="24"/>
              </w:rPr>
              <w:t>BSI/mėn.</w:t>
            </w:r>
          </w:p>
        </w:tc>
      </w:tr>
      <w:tr w:rsidR="00DF2AC0" w14:paraId="6014DBD2"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A1AE7" w14:textId="77777777" w:rsidR="00DF2AC0" w:rsidRPr="00D85C1E" w:rsidRDefault="00DF2AC0" w:rsidP="00DF2AC0">
            <w:pPr>
              <w:ind w:right="-81"/>
              <w:rPr>
                <w:szCs w:val="24"/>
              </w:rPr>
            </w:pPr>
            <w:r w:rsidRPr="00D85C1E">
              <w:rPr>
                <w:szCs w:val="24"/>
              </w:rPr>
              <w:t>1.2.2.</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6ECC1" w14:textId="3E368B56" w:rsidR="00DF2AC0" w:rsidRPr="00830DC1" w:rsidRDefault="0023088B" w:rsidP="00DF2AC0">
            <w:pPr>
              <w:ind w:right="-81"/>
              <w:rPr>
                <w:rFonts w:asciiTheme="majorBidi" w:hAnsiTheme="majorBidi" w:cstheme="majorBidi"/>
                <w:szCs w:val="24"/>
              </w:rPr>
            </w:pPr>
            <w:r>
              <w:rPr>
                <w:rFonts w:asciiTheme="majorBidi" w:hAnsiTheme="majorBidi" w:cstheme="majorBidi"/>
                <w:color w:val="00000A"/>
                <w:szCs w:val="24"/>
              </w:rPr>
              <w:t>v</w:t>
            </w:r>
            <w:r w:rsidR="0028391B">
              <w:rPr>
                <w:rFonts w:asciiTheme="majorBidi" w:hAnsiTheme="majorBidi" w:cstheme="majorBidi"/>
                <w:color w:val="00000A"/>
                <w:szCs w:val="24"/>
              </w:rPr>
              <w:t>aikams</w:t>
            </w:r>
            <w:r w:rsidR="00DF2AC0" w:rsidRPr="00830DC1">
              <w:rPr>
                <w:rFonts w:asciiTheme="majorBidi" w:hAnsiTheme="majorBidi" w:cstheme="majorBidi"/>
                <w:color w:val="00000A"/>
                <w:szCs w:val="24"/>
              </w:rPr>
              <w:t xml:space="preserve"> su negalia</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3583FA" w14:textId="3B78F514" w:rsidR="00DF2AC0" w:rsidRPr="00830DC1" w:rsidRDefault="0028391B" w:rsidP="0067132E">
            <w:pPr>
              <w:ind w:right="-81"/>
              <w:rPr>
                <w:rFonts w:asciiTheme="majorBidi" w:hAnsiTheme="majorBidi" w:cstheme="majorBidi"/>
                <w:szCs w:val="24"/>
              </w:rPr>
            </w:pPr>
            <w:r>
              <w:rPr>
                <w:rFonts w:asciiTheme="majorBidi" w:hAnsiTheme="majorBidi" w:cstheme="majorBidi"/>
                <w:szCs w:val="24"/>
              </w:rPr>
              <w:t xml:space="preserve">44 </w:t>
            </w:r>
            <w:r w:rsidR="00DF2AC0" w:rsidRPr="00C52894">
              <w:rPr>
                <w:rFonts w:asciiTheme="majorBidi" w:hAnsiTheme="majorBidi" w:cstheme="majorBidi"/>
                <w:szCs w:val="24"/>
              </w:rPr>
              <w:t>BSI/mėn.</w:t>
            </w:r>
          </w:p>
        </w:tc>
      </w:tr>
      <w:tr w:rsidR="00DF2AC0" w14:paraId="04F58260"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E481" w14:textId="77777777" w:rsidR="00DF2AC0" w:rsidRPr="00D85C1E" w:rsidRDefault="00DF2AC0" w:rsidP="00DF2AC0">
            <w:pPr>
              <w:ind w:right="-81"/>
              <w:rPr>
                <w:szCs w:val="24"/>
              </w:rPr>
            </w:pPr>
            <w:r w:rsidRPr="00D85C1E">
              <w:rPr>
                <w:szCs w:val="24"/>
              </w:rPr>
              <w:t>1.2.3.</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7DAD7" w14:textId="2E0A8DFE" w:rsidR="00DF2AC0" w:rsidRPr="00830DC1" w:rsidRDefault="00DF2AC0" w:rsidP="00DF2AC0">
            <w:pPr>
              <w:ind w:right="-81"/>
              <w:rPr>
                <w:rFonts w:asciiTheme="majorBidi" w:hAnsiTheme="majorBidi" w:cstheme="majorBidi"/>
                <w:szCs w:val="24"/>
              </w:rPr>
            </w:pPr>
            <w:r w:rsidRPr="0028391B">
              <w:rPr>
                <w:rFonts w:asciiTheme="majorBidi" w:hAnsiTheme="majorBidi" w:cstheme="majorBidi"/>
                <w:szCs w:val="24"/>
              </w:rPr>
              <w:t>vaik</w:t>
            </w:r>
            <w:r w:rsidR="0028391B" w:rsidRPr="0028391B">
              <w:rPr>
                <w:rFonts w:asciiTheme="majorBidi" w:hAnsiTheme="majorBidi" w:cstheme="majorBidi"/>
                <w:szCs w:val="24"/>
              </w:rPr>
              <w:t>ams</w:t>
            </w:r>
            <w:r w:rsidRPr="0028391B">
              <w:rPr>
                <w:rFonts w:asciiTheme="majorBidi" w:hAnsiTheme="majorBidi" w:cstheme="majorBidi"/>
                <w:szCs w:val="24"/>
              </w:rPr>
              <w:t xml:space="preserve"> su sunkia negalia</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EC349DD" w14:textId="3A2C5A41" w:rsidR="00DF2AC0" w:rsidRPr="00830DC1" w:rsidRDefault="0028391B" w:rsidP="0067132E">
            <w:pPr>
              <w:ind w:right="-81"/>
              <w:rPr>
                <w:rFonts w:asciiTheme="majorBidi" w:hAnsiTheme="majorBidi" w:cstheme="majorBidi"/>
                <w:szCs w:val="24"/>
              </w:rPr>
            </w:pPr>
            <w:r>
              <w:rPr>
                <w:rFonts w:asciiTheme="majorBidi" w:hAnsiTheme="majorBidi" w:cstheme="majorBidi"/>
                <w:szCs w:val="24"/>
              </w:rPr>
              <w:t xml:space="preserve">44 </w:t>
            </w:r>
            <w:r w:rsidR="00DF2AC0" w:rsidRPr="00C52894">
              <w:rPr>
                <w:rFonts w:asciiTheme="majorBidi" w:hAnsiTheme="majorBidi" w:cstheme="majorBidi"/>
                <w:szCs w:val="24"/>
              </w:rPr>
              <w:t>BSI/mėn.</w:t>
            </w:r>
          </w:p>
        </w:tc>
      </w:tr>
      <w:tr w:rsidR="00DF2AC0" w14:paraId="761239A6"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73D3E" w14:textId="77777777" w:rsidR="00DF2AC0" w:rsidRPr="00D85C1E" w:rsidRDefault="00DF2AC0" w:rsidP="00DF2AC0">
            <w:pPr>
              <w:ind w:right="-81"/>
              <w:rPr>
                <w:szCs w:val="24"/>
              </w:rPr>
            </w:pPr>
            <w:r w:rsidRPr="00D85C1E">
              <w:rPr>
                <w:szCs w:val="24"/>
              </w:rPr>
              <w:t>1.2.4.</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55F59" w14:textId="6EC80244" w:rsidR="00DF2AC0" w:rsidRPr="00830DC1" w:rsidRDefault="00DF2AC0" w:rsidP="00DF2AC0">
            <w:pPr>
              <w:ind w:right="-81"/>
              <w:rPr>
                <w:rFonts w:asciiTheme="majorBidi" w:hAnsiTheme="majorBidi" w:cstheme="majorBidi"/>
                <w:szCs w:val="24"/>
              </w:rPr>
            </w:pPr>
            <w:r w:rsidRPr="00830DC1">
              <w:rPr>
                <w:rFonts w:asciiTheme="majorBidi" w:hAnsiTheme="majorBidi" w:cstheme="majorBidi"/>
                <w:color w:val="00000A"/>
                <w:szCs w:val="24"/>
              </w:rPr>
              <w:t>senyvo amžiaus asmen</w:t>
            </w:r>
            <w:r w:rsidR="008B2874">
              <w:rPr>
                <w:rFonts w:asciiTheme="majorBidi" w:hAnsiTheme="majorBidi" w:cstheme="majorBidi"/>
                <w:color w:val="00000A"/>
                <w:szCs w:val="24"/>
              </w:rPr>
              <w:t>ims</w:t>
            </w:r>
            <w:r w:rsidRPr="00830DC1">
              <w:rPr>
                <w:rFonts w:asciiTheme="majorBidi" w:hAnsiTheme="majorBidi" w:cstheme="majorBidi"/>
                <w:color w:val="00000A"/>
                <w:szCs w:val="24"/>
              </w:rPr>
              <w:t xml:space="preserve"> ir suaugusi</w:t>
            </w:r>
            <w:r w:rsidR="008B2874">
              <w:rPr>
                <w:rFonts w:asciiTheme="majorBidi" w:hAnsiTheme="majorBidi" w:cstheme="majorBidi"/>
                <w:color w:val="00000A"/>
                <w:szCs w:val="24"/>
              </w:rPr>
              <w:t>ems</w:t>
            </w:r>
            <w:r w:rsidRPr="00830DC1">
              <w:rPr>
                <w:rFonts w:asciiTheme="majorBidi" w:hAnsiTheme="majorBidi" w:cstheme="majorBidi"/>
                <w:color w:val="00000A"/>
                <w:szCs w:val="24"/>
              </w:rPr>
              <w:t xml:space="preserve"> asme</w:t>
            </w:r>
            <w:r w:rsidR="008B2874">
              <w:rPr>
                <w:rFonts w:asciiTheme="majorBidi" w:hAnsiTheme="majorBidi" w:cstheme="majorBidi"/>
                <w:color w:val="00000A"/>
                <w:szCs w:val="24"/>
              </w:rPr>
              <w:t xml:space="preserve">nims </w:t>
            </w:r>
            <w:r w:rsidRPr="00830DC1">
              <w:rPr>
                <w:rFonts w:asciiTheme="majorBidi" w:hAnsiTheme="majorBidi" w:cstheme="majorBidi"/>
                <w:color w:val="00000A"/>
                <w:szCs w:val="24"/>
              </w:rPr>
              <w:t>su negalia</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F79B6B" w14:textId="39E57423" w:rsidR="00DF2AC0" w:rsidRPr="00830DC1" w:rsidRDefault="008B2874" w:rsidP="0067132E">
            <w:pPr>
              <w:ind w:right="-81"/>
              <w:rPr>
                <w:rFonts w:asciiTheme="majorBidi" w:hAnsiTheme="majorBidi" w:cstheme="majorBidi"/>
                <w:szCs w:val="24"/>
              </w:rPr>
            </w:pPr>
            <w:r>
              <w:rPr>
                <w:rFonts w:asciiTheme="majorBidi" w:hAnsiTheme="majorBidi" w:cstheme="majorBidi"/>
                <w:szCs w:val="24"/>
              </w:rPr>
              <w:t xml:space="preserve">27 </w:t>
            </w:r>
            <w:r w:rsidR="00DF2AC0" w:rsidRPr="00C52894">
              <w:rPr>
                <w:rFonts w:asciiTheme="majorBidi" w:hAnsiTheme="majorBidi" w:cstheme="majorBidi"/>
                <w:szCs w:val="24"/>
              </w:rPr>
              <w:t>BSI/mėn.</w:t>
            </w:r>
          </w:p>
        </w:tc>
      </w:tr>
      <w:tr w:rsidR="00DF2AC0" w14:paraId="37884B66"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A9715" w14:textId="77777777" w:rsidR="00DF2AC0" w:rsidRPr="00D85C1E" w:rsidRDefault="00DF2AC0" w:rsidP="00DF2AC0">
            <w:pPr>
              <w:ind w:right="-81"/>
              <w:rPr>
                <w:szCs w:val="24"/>
              </w:rPr>
            </w:pPr>
            <w:r w:rsidRPr="00D85C1E">
              <w:rPr>
                <w:szCs w:val="24"/>
              </w:rPr>
              <w:t>1.2.5.</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2CB2F" w14:textId="1219F7DC" w:rsidR="00DF2AC0" w:rsidRPr="00830DC1" w:rsidRDefault="008B2874" w:rsidP="00DF2AC0">
            <w:pPr>
              <w:ind w:right="-81"/>
              <w:rPr>
                <w:rFonts w:asciiTheme="majorBidi" w:hAnsiTheme="majorBidi" w:cstheme="majorBidi"/>
                <w:color w:val="00000A"/>
                <w:szCs w:val="24"/>
              </w:rPr>
            </w:pPr>
            <w:r w:rsidRPr="00830DC1">
              <w:rPr>
                <w:rFonts w:asciiTheme="majorBidi" w:hAnsiTheme="majorBidi" w:cstheme="majorBidi"/>
                <w:color w:val="00000A"/>
                <w:szCs w:val="24"/>
              </w:rPr>
              <w:t>senyvo amžiaus asmen</w:t>
            </w:r>
            <w:r>
              <w:rPr>
                <w:rFonts w:asciiTheme="majorBidi" w:hAnsiTheme="majorBidi" w:cstheme="majorBidi"/>
                <w:color w:val="00000A"/>
                <w:szCs w:val="24"/>
              </w:rPr>
              <w:t>ims</w:t>
            </w:r>
            <w:r w:rsidRPr="00830DC1">
              <w:rPr>
                <w:rFonts w:asciiTheme="majorBidi" w:hAnsiTheme="majorBidi" w:cstheme="majorBidi"/>
                <w:color w:val="00000A"/>
                <w:szCs w:val="24"/>
              </w:rPr>
              <w:t xml:space="preserve"> ir suaugusi</w:t>
            </w:r>
            <w:r>
              <w:rPr>
                <w:rFonts w:asciiTheme="majorBidi" w:hAnsiTheme="majorBidi" w:cstheme="majorBidi"/>
                <w:color w:val="00000A"/>
                <w:szCs w:val="24"/>
              </w:rPr>
              <w:t>ems</w:t>
            </w:r>
            <w:r w:rsidRPr="00830DC1">
              <w:rPr>
                <w:rFonts w:asciiTheme="majorBidi" w:hAnsiTheme="majorBidi" w:cstheme="majorBidi"/>
                <w:color w:val="00000A"/>
                <w:szCs w:val="24"/>
              </w:rPr>
              <w:t xml:space="preserve"> asme</w:t>
            </w:r>
            <w:r>
              <w:rPr>
                <w:rFonts w:asciiTheme="majorBidi" w:hAnsiTheme="majorBidi" w:cstheme="majorBidi"/>
                <w:color w:val="00000A"/>
                <w:szCs w:val="24"/>
              </w:rPr>
              <w:t xml:space="preserve">nims </w:t>
            </w:r>
            <w:r w:rsidRPr="00830DC1">
              <w:rPr>
                <w:rFonts w:asciiTheme="majorBidi" w:hAnsiTheme="majorBidi" w:cstheme="majorBidi"/>
                <w:color w:val="00000A"/>
                <w:szCs w:val="24"/>
              </w:rPr>
              <w:t xml:space="preserve">su </w:t>
            </w:r>
            <w:r>
              <w:rPr>
                <w:rFonts w:asciiTheme="majorBidi" w:hAnsiTheme="majorBidi" w:cstheme="majorBidi"/>
                <w:color w:val="00000A"/>
                <w:szCs w:val="24"/>
              </w:rPr>
              <w:t xml:space="preserve">sunkia </w:t>
            </w:r>
            <w:r w:rsidRPr="00830DC1">
              <w:rPr>
                <w:rFonts w:asciiTheme="majorBidi" w:hAnsiTheme="majorBidi" w:cstheme="majorBidi"/>
                <w:color w:val="00000A"/>
                <w:szCs w:val="24"/>
              </w:rPr>
              <w:t>negalia</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F999A6" w14:textId="6402A756" w:rsidR="00DF2AC0" w:rsidRPr="00830DC1" w:rsidRDefault="008B2874" w:rsidP="0067132E">
            <w:pPr>
              <w:ind w:right="-81"/>
              <w:rPr>
                <w:rFonts w:asciiTheme="majorBidi" w:hAnsiTheme="majorBidi" w:cstheme="majorBidi"/>
                <w:szCs w:val="24"/>
              </w:rPr>
            </w:pPr>
            <w:r>
              <w:rPr>
                <w:rFonts w:asciiTheme="majorBidi" w:hAnsiTheme="majorBidi" w:cstheme="majorBidi"/>
                <w:szCs w:val="24"/>
              </w:rPr>
              <w:t xml:space="preserve">29 </w:t>
            </w:r>
            <w:r w:rsidR="00DF2AC0" w:rsidRPr="00C52894">
              <w:rPr>
                <w:rFonts w:asciiTheme="majorBidi" w:hAnsiTheme="majorBidi" w:cstheme="majorBidi"/>
                <w:szCs w:val="24"/>
              </w:rPr>
              <w:t>BSI/mėn.</w:t>
            </w:r>
          </w:p>
        </w:tc>
      </w:tr>
      <w:tr w:rsidR="00DA1722" w14:paraId="3C430530"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15695" w14:textId="77777777" w:rsidR="00DA1722" w:rsidRPr="00651C94" w:rsidRDefault="00DA1722" w:rsidP="003B7AB3">
            <w:pPr>
              <w:ind w:right="-81"/>
              <w:rPr>
                <w:szCs w:val="24"/>
              </w:rPr>
            </w:pPr>
            <w:r w:rsidRPr="00651C94">
              <w:rPr>
                <w:szCs w:val="24"/>
              </w:rPr>
              <w:t>2.</w:t>
            </w:r>
          </w:p>
        </w:tc>
        <w:tc>
          <w:tcPr>
            <w:tcW w:w="8669"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E235364" w14:textId="77777777" w:rsidR="00DA1722" w:rsidRPr="00651C94" w:rsidRDefault="00DA1722" w:rsidP="0067132E">
            <w:pPr>
              <w:ind w:right="-81"/>
              <w:rPr>
                <w:rFonts w:asciiTheme="majorBidi" w:hAnsiTheme="majorBidi" w:cstheme="majorBidi"/>
                <w:szCs w:val="24"/>
              </w:rPr>
            </w:pPr>
            <w:r w:rsidRPr="00651C94">
              <w:rPr>
                <w:rFonts w:asciiTheme="majorBidi" w:hAnsiTheme="majorBidi" w:cstheme="majorBidi"/>
                <w:szCs w:val="24"/>
              </w:rPr>
              <w:t>Socialinės priežiūros paslaugos:</w:t>
            </w:r>
          </w:p>
        </w:tc>
      </w:tr>
      <w:tr w:rsidR="00DA1722" w14:paraId="43825E7B"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D575" w14:textId="77777777" w:rsidR="00DA1722" w:rsidRPr="00D85C1E" w:rsidRDefault="00DA1722" w:rsidP="003B7AB3">
            <w:pPr>
              <w:ind w:right="-81"/>
              <w:rPr>
                <w:szCs w:val="24"/>
              </w:rPr>
            </w:pPr>
            <w:r w:rsidRPr="00D85C1E">
              <w:rPr>
                <w:szCs w:val="24"/>
              </w:rPr>
              <w:t>2.1.</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CD3B" w14:textId="18907BCD" w:rsidR="00DA1722" w:rsidRPr="00830DC1" w:rsidRDefault="0023088B" w:rsidP="003B7AB3">
            <w:pPr>
              <w:ind w:right="-81"/>
              <w:rPr>
                <w:rFonts w:asciiTheme="majorBidi" w:hAnsiTheme="majorBidi" w:cstheme="majorBidi"/>
                <w:szCs w:val="24"/>
              </w:rPr>
            </w:pPr>
            <w:r>
              <w:rPr>
                <w:rFonts w:asciiTheme="majorBidi" w:hAnsiTheme="majorBidi" w:cstheme="majorBidi"/>
                <w:szCs w:val="24"/>
              </w:rPr>
              <w:t>p</w:t>
            </w:r>
            <w:r w:rsidR="00DA1722" w:rsidRPr="00830DC1">
              <w:rPr>
                <w:rFonts w:asciiTheme="majorBidi" w:hAnsiTheme="majorBidi" w:cstheme="majorBidi"/>
                <w:szCs w:val="24"/>
              </w:rPr>
              <w:t>agalba į namus</w:t>
            </w:r>
            <w:r w:rsidR="003754D8">
              <w:rPr>
                <w:rFonts w:asciiTheme="majorBidi" w:hAnsiTheme="majorBidi" w:cstheme="majorBidi"/>
                <w:szCs w:val="24"/>
              </w:rPr>
              <w:t xml:space="preserve"> (asmeniui)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70D47A5" w14:textId="2BE41060" w:rsidR="00DA1722" w:rsidRPr="00830DC1" w:rsidRDefault="003754D8" w:rsidP="0067132E">
            <w:pPr>
              <w:ind w:right="-81"/>
              <w:rPr>
                <w:rFonts w:asciiTheme="majorBidi" w:hAnsiTheme="majorBidi" w:cstheme="majorBidi"/>
                <w:szCs w:val="24"/>
              </w:rPr>
            </w:pPr>
            <w:r>
              <w:rPr>
                <w:rFonts w:asciiTheme="majorBidi" w:hAnsiTheme="majorBidi" w:cstheme="majorBidi"/>
                <w:szCs w:val="24"/>
              </w:rPr>
              <w:t xml:space="preserve">0,22 </w:t>
            </w:r>
            <w:r w:rsidR="00CA610F" w:rsidRPr="00830DC1">
              <w:rPr>
                <w:rFonts w:asciiTheme="majorBidi" w:hAnsiTheme="majorBidi" w:cstheme="majorBidi"/>
                <w:szCs w:val="24"/>
              </w:rPr>
              <w:t>BSI/val.</w:t>
            </w:r>
          </w:p>
        </w:tc>
      </w:tr>
      <w:tr w:rsidR="00DA1722" w14:paraId="1465AA74"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F70D8" w14:textId="77777777" w:rsidR="00DA1722" w:rsidRPr="00D85C1E" w:rsidRDefault="00DA1722" w:rsidP="003B7AB3">
            <w:pPr>
              <w:ind w:right="-81"/>
              <w:rPr>
                <w:szCs w:val="24"/>
              </w:rPr>
            </w:pPr>
            <w:r w:rsidRPr="00D85C1E">
              <w:rPr>
                <w:szCs w:val="24"/>
              </w:rPr>
              <w:t>2.2.</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F857" w14:textId="2973FBC6" w:rsidR="00DA1722" w:rsidRPr="00830DC1" w:rsidRDefault="0023088B" w:rsidP="003B7AB3">
            <w:pPr>
              <w:ind w:right="-81"/>
              <w:rPr>
                <w:rFonts w:asciiTheme="majorBidi" w:hAnsiTheme="majorBidi" w:cstheme="majorBidi"/>
                <w:szCs w:val="24"/>
              </w:rPr>
            </w:pPr>
            <w:r>
              <w:rPr>
                <w:rFonts w:asciiTheme="majorBidi" w:hAnsiTheme="majorBidi" w:cstheme="majorBidi"/>
                <w:szCs w:val="24"/>
              </w:rPr>
              <w:t>s</w:t>
            </w:r>
            <w:r w:rsidR="00DA1722" w:rsidRPr="00830DC1">
              <w:rPr>
                <w:rFonts w:asciiTheme="majorBidi" w:hAnsiTheme="majorBidi" w:cstheme="majorBidi"/>
                <w:szCs w:val="24"/>
              </w:rPr>
              <w:t>ocialinių įgūdžių ugdymas, palaikymas ir (ar) atkūrimas</w:t>
            </w:r>
            <w:r w:rsidR="00BE0573" w:rsidRPr="00830DC1">
              <w:rPr>
                <w:rFonts w:asciiTheme="majorBidi" w:hAnsiTheme="majorBidi" w:cstheme="majorBidi"/>
                <w:szCs w:val="24"/>
              </w:rPr>
              <w:t xml:space="preserve"> (asmens (šeimos) namuose arba įstaigoje) asmeniui (šeimai))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36C14C4" w14:textId="253DB402" w:rsidR="00DA1722" w:rsidRPr="00830DC1" w:rsidRDefault="003754D8" w:rsidP="0067132E">
            <w:pPr>
              <w:ind w:right="-81"/>
              <w:rPr>
                <w:rFonts w:asciiTheme="majorBidi" w:hAnsiTheme="majorBidi" w:cstheme="majorBidi"/>
                <w:szCs w:val="24"/>
              </w:rPr>
            </w:pPr>
            <w:r>
              <w:rPr>
                <w:rFonts w:asciiTheme="majorBidi" w:hAnsiTheme="majorBidi" w:cstheme="majorBidi"/>
                <w:szCs w:val="24"/>
              </w:rPr>
              <w:t xml:space="preserve">0,22 </w:t>
            </w:r>
            <w:r w:rsidR="00BE0573" w:rsidRPr="00830DC1">
              <w:rPr>
                <w:rFonts w:asciiTheme="majorBidi" w:hAnsiTheme="majorBidi" w:cstheme="majorBidi"/>
                <w:szCs w:val="24"/>
              </w:rPr>
              <w:t>BSI/val.</w:t>
            </w:r>
          </w:p>
        </w:tc>
      </w:tr>
      <w:tr w:rsidR="00CA610F" w14:paraId="7F68F37D"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8D260" w14:textId="77777777" w:rsidR="00CA610F" w:rsidRPr="00D85C1E" w:rsidRDefault="00CA610F" w:rsidP="00CA610F">
            <w:pPr>
              <w:ind w:right="-81"/>
              <w:rPr>
                <w:szCs w:val="24"/>
              </w:rPr>
            </w:pPr>
            <w:r w:rsidRPr="00D85C1E">
              <w:rPr>
                <w:szCs w:val="24"/>
              </w:rPr>
              <w:t>2.2.1.</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631F" w14:textId="36C5E8C3" w:rsidR="00CA610F" w:rsidRPr="00830DC1" w:rsidRDefault="0023088B" w:rsidP="00CA610F">
            <w:pPr>
              <w:ind w:right="-81"/>
              <w:rPr>
                <w:rFonts w:asciiTheme="majorBidi" w:hAnsiTheme="majorBidi" w:cstheme="majorBidi"/>
                <w:szCs w:val="24"/>
              </w:rPr>
            </w:pPr>
            <w:r>
              <w:rPr>
                <w:rFonts w:asciiTheme="majorBidi" w:hAnsiTheme="majorBidi" w:cstheme="majorBidi"/>
                <w:szCs w:val="24"/>
              </w:rPr>
              <w:t>p</w:t>
            </w:r>
            <w:r w:rsidR="00BE0573" w:rsidRPr="00830DC1">
              <w:rPr>
                <w:rFonts w:asciiTheme="majorBidi" w:hAnsiTheme="majorBidi" w:cstheme="majorBidi"/>
                <w:szCs w:val="24"/>
              </w:rPr>
              <w:t>alydėjimo paslauga jaunuoliams be apgyvendinimo (asmeniui)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6D68995" w14:textId="276E98C0" w:rsidR="00CA610F" w:rsidRPr="00830DC1" w:rsidRDefault="003754D8" w:rsidP="0067132E">
            <w:pPr>
              <w:ind w:right="-81"/>
              <w:rPr>
                <w:rFonts w:asciiTheme="majorBidi" w:hAnsiTheme="majorBidi" w:cstheme="majorBidi"/>
                <w:szCs w:val="24"/>
              </w:rPr>
            </w:pPr>
            <w:r>
              <w:rPr>
                <w:rFonts w:asciiTheme="majorBidi" w:hAnsiTheme="majorBidi" w:cstheme="majorBidi"/>
                <w:szCs w:val="24"/>
              </w:rPr>
              <w:t xml:space="preserve">0,22 </w:t>
            </w:r>
            <w:r w:rsidR="00CA610F" w:rsidRPr="00830DC1">
              <w:rPr>
                <w:rFonts w:asciiTheme="majorBidi" w:hAnsiTheme="majorBidi" w:cstheme="majorBidi"/>
                <w:szCs w:val="24"/>
              </w:rPr>
              <w:t>BSI/val.</w:t>
            </w:r>
          </w:p>
        </w:tc>
      </w:tr>
      <w:tr w:rsidR="00CA610F" w14:paraId="1673A097"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04DB" w14:textId="77777777" w:rsidR="00CA610F" w:rsidRPr="00D85C1E" w:rsidRDefault="00CA610F" w:rsidP="00CA610F">
            <w:pPr>
              <w:ind w:right="-81"/>
              <w:rPr>
                <w:szCs w:val="24"/>
              </w:rPr>
            </w:pPr>
            <w:r w:rsidRPr="00D85C1E">
              <w:rPr>
                <w:szCs w:val="24"/>
              </w:rPr>
              <w:t>2.2.2.</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4EE6" w14:textId="6CA16412" w:rsidR="00CA610F" w:rsidRPr="00830DC1" w:rsidRDefault="0023088B" w:rsidP="00CA610F">
            <w:pPr>
              <w:ind w:right="-81"/>
              <w:rPr>
                <w:rFonts w:asciiTheme="majorBidi" w:hAnsiTheme="majorBidi" w:cstheme="majorBidi"/>
                <w:szCs w:val="24"/>
              </w:rPr>
            </w:pPr>
            <w:r>
              <w:rPr>
                <w:rFonts w:asciiTheme="majorBidi" w:hAnsiTheme="majorBidi" w:cstheme="majorBidi"/>
                <w:szCs w:val="24"/>
              </w:rPr>
              <w:t>p</w:t>
            </w:r>
            <w:r w:rsidR="00BE0573" w:rsidRPr="00830DC1">
              <w:rPr>
                <w:rFonts w:asciiTheme="majorBidi" w:hAnsiTheme="majorBidi" w:cstheme="majorBidi"/>
                <w:szCs w:val="24"/>
              </w:rPr>
              <w:t>alydėjimo paslauga jaunuoliams su apgyvendinimu (asmeniui)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8CCBCF" w14:textId="0F6E65D7" w:rsidR="00CA610F" w:rsidRPr="00830DC1" w:rsidRDefault="0067132E" w:rsidP="0067132E">
            <w:pPr>
              <w:ind w:right="-81"/>
              <w:rPr>
                <w:rFonts w:asciiTheme="majorBidi" w:hAnsiTheme="majorBidi" w:cstheme="majorBidi"/>
                <w:szCs w:val="24"/>
              </w:rPr>
            </w:pPr>
            <w:r>
              <w:rPr>
                <w:rFonts w:asciiTheme="majorBidi" w:hAnsiTheme="majorBidi" w:cstheme="majorBidi"/>
                <w:szCs w:val="24"/>
              </w:rPr>
              <w:t>8,36</w:t>
            </w:r>
            <w:r w:rsidR="003754D8">
              <w:rPr>
                <w:rFonts w:asciiTheme="majorBidi" w:hAnsiTheme="majorBidi" w:cstheme="majorBidi"/>
                <w:szCs w:val="24"/>
              </w:rPr>
              <w:t xml:space="preserve"> </w:t>
            </w:r>
            <w:r w:rsidR="00BE0573" w:rsidRPr="00830DC1">
              <w:rPr>
                <w:rFonts w:asciiTheme="majorBidi" w:hAnsiTheme="majorBidi" w:cstheme="majorBidi"/>
                <w:szCs w:val="24"/>
              </w:rPr>
              <w:t>BSI/mėn.</w:t>
            </w:r>
          </w:p>
        </w:tc>
      </w:tr>
      <w:tr w:rsidR="00CA610F" w14:paraId="10EDD548"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472E8" w14:textId="77777777" w:rsidR="00CA610F" w:rsidRPr="00D85C1E" w:rsidRDefault="00CA610F" w:rsidP="00CA610F">
            <w:pPr>
              <w:ind w:right="-81"/>
              <w:rPr>
                <w:szCs w:val="24"/>
              </w:rPr>
            </w:pPr>
            <w:r w:rsidRPr="00D85C1E">
              <w:rPr>
                <w:szCs w:val="24"/>
              </w:rPr>
              <w:t>2.3.</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91503" w14:textId="5183FC64" w:rsidR="00CA610F" w:rsidRPr="00830DC1" w:rsidRDefault="0023088B" w:rsidP="00CA610F">
            <w:pPr>
              <w:ind w:right="-81"/>
              <w:rPr>
                <w:rFonts w:asciiTheme="majorBidi" w:hAnsiTheme="majorBidi" w:cstheme="majorBidi"/>
                <w:szCs w:val="24"/>
              </w:rPr>
            </w:pPr>
            <w:r>
              <w:rPr>
                <w:rFonts w:asciiTheme="majorBidi" w:hAnsiTheme="majorBidi" w:cstheme="majorBidi"/>
                <w:szCs w:val="24"/>
              </w:rPr>
              <w:t>s</w:t>
            </w:r>
            <w:r w:rsidR="00BE0573" w:rsidRPr="00830DC1">
              <w:rPr>
                <w:rFonts w:asciiTheme="majorBidi" w:hAnsiTheme="majorBidi" w:cstheme="majorBidi"/>
                <w:szCs w:val="24"/>
              </w:rPr>
              <w:t>ocialinė priežiūra šeimoms (asmeniui (šeimai))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47C8C4" w14:textId="56E0B758" w:rsidR="00CA610F" w:rsidRPr="00830DC1" w:rsidRDefault="003754D8" w:rsidP="0067132E">
            <w:pPr>
              <w:ind w:right="-81"/>
              <w:rPr>
                <w:rFonts w:asciiTheme="majorBidi" w:hAnsiTheme="majorBidi" w:cstheme="majorBidi"/>
                <w:szCs w:val="24"/>
              </w:rPr>
            </w:pPr>
            <w:r>
              <w:rPr>
                <w:rFonts w:asciiTheme="majorBidi" w:hAnsiTheme="majorBidi" w:cstheme="majorBidi"/>
                <w:szCs w:val="24"/>
              </w:rPr>
              <w:t xml:space="preserve">0,22 </w:t>
            </w:r>
            <w:r w:rsidR="00CA610F" w:rsidRPr="00830DC1">
              <w:rPr>
                <w:rFonts w:asciiTheme="majorBidi" w:hAnsiTheme="majorBidi" w:cstheme="majorBidi"/>
                <w:szCs w:val="24"/>
              </w:rPr>
              <w:t>BSI/</w:t>
            </w:r>
            <w:r w:rsidR="0067132E">
              <w:rPr>
                <w:rFonts w:asciiTheme="majorBidi" w:hAnsiTheme="majorBidi" w:cstheme="majorBidi"/>
                <w:szCs w:val="24"/>
              </w:rPr>
              <w:t>val</w:t>
            </w:r>
            <w:r w:rsidR="00CA610F" w:rsidRPr="00830DC1">
              <w:rPr>
                <w:rFonts w:asciiTheme="majorBidi" w:hAnsiTheme="majorBidi" w:cstheme="majorBidi"/>
                <w:szCs w:val="24"/>
              </w:rPr>
              <w:t>.</w:t>
            </w:r>
          </w:p>
        </w:tc>
      </w:tr>
      <w:tr w:rsidR="00BE0573" w14:paraId="37749CF7"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0EAE6" w14:textId="7D034E2F" w:rsidR="00BE0573" w:rsidRPr="00D85C1E" w:rsidRDefault="0023088B" w:rsidP="00CA610F">
            <w:pPr>
              <w:ind w:right="-81"/>
              <w:rPr>
                <w:szCs w:val="24"/>
              </w:rPr>
            </w:pPr>
            <w:r>
              <w:rPr>
                <w:szCs w:val="24"/>
              </w:rPr>
              <w:t>2.4.</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029BD" w14:textId="0CA67187" w:rsidR="00BE0573" w:rsidRPr="00830DC1" w:rsidRDefault="0023088B" w:rsidP="00CA610F">
            <w:pPr>
              <w:ind w:right="-81"/>
              <w:rPr>
                <w:rFonts w:asciiTheme="majorBidi" w:hAnsiTheme="majorBidi" w:cstheme="majorBidi"/>
                <w:szCs w:val="24"/>
              </w:rPr>
            </w:pPr>
            <w:r>
              <w:rPr>
                <w:rFonts w:asciiTheme="majorBidi" w:hAnsiTheme="majorBidi" w:cstheme="majorBidi"/>
                <w:color w:val="000000"/>
                <w:szCs w:val="24"/>
              </w:rPr>
              <w:t>a</w:t>
            </w:r>
            <w:r w:rsidR="00BE0573" w:rsidRPr="00830DC1">
              <w:rPr>
                <w:rFonts w:asciiTheme="majorBidi" w:hAnsiTheme="majorBidi" w:cstheme="majorBidi"/>
                <w:color w:val="000000"/>
                <w:szCs w:val="24"/>
              </w:rPr>
              <w:t>pgyvendinimas</w:t>
            </w:r>
            <w:r w:rsidR="00436F6A">
              <w:rPr>
                <w:rFonts w:asciiTheme="majorBidi" w:hAnsiTheme="majorBidi" w:cstheme="majorBidi"/>
                <w:color w:val="000000"/>
                <w:szCs w:val="24"/>
              </w:rPr>
              <w:t xml:space="preserve"> </w:t>
            </w:r>
            <w:r w:rsidR="00BE0573" w:rsidRPr="00830DC1">
              <w:rPr>
                <w:rFonts w:asciiTheme="majorBidi" w:hAnsiTheme="majorBidi" w:cstheme="majorBidi"/>
                <w:szCs w:val="24"/>
              </w:rPr>
              <w:t>savarankiško gyvenimo namuose</w:t>
            </w:r>
            <w:r w:rsidR="003754D8">
              <w:rPr>
                <w:rFonts w:asciiTheme="majorBidi" w:hAnsiTheme="majorBidi" w:cstheme="majorBidi"/>
                <w:szCs w:val="24"/>
              </w:rPr>
              <w:t xml:space="preserve"> (asmeniui)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2DE344" w14:textId="7775504B" w:rsidR="00BE0573" w:rsidRPr="00830DC1" w:rsidRDefault="003754D8" w:rsidP="0067132E">
            <w:pPr>
              <w:ind w:right="-81"/>
              <w:rPr>
                <w:rFonts w:asciiTheme="majorBidi" w:hAnsiTheme="majorBidi" w:cstheme="majorBidi"/>
                <w:szCs w:val="24"/>
              </w:rPr>
            </w:pPr>
            <w:r>
              <w:rPr>
                <w:rFonts w:asciiTheme="majorBidi" w:hAnsiTheme="majorBidi" w:cstheme="majorBidi"/>
                <w:szCs w:val="24"/>
              </w:rPr>
              <w:t xml:space="preserve">10 </w:t>
            </w:r>
            <w:r w:rsidR="00BE0573" w:rsidRPr="00830DC1">
              <w:rPr>
                <w:rFonts w:asciiTheme="majorBidi" w:hAnsiTheme="majorBidi" w:cstheme="majorBidi"/>
                <w:szCs w:val="24"/>
              </w:rPr>
              <w:t>BSI/mėn.</w:t>
            </w:r>
          </w:p>
        </w:tc>
      </w:tr>
      <w:tr w:rsidR="00CA610F" w14:paraId="465060BF"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E8FA" w14:textId="31C2FA0F" w:rsidR="00CA610F" w:rsidRPr="00D85C1E" w:rsidRDefault="00CA610F" w:rsidP="00CA610F">
            <w:pPr>
              <w:ind w:right="-81"/>
              <w:rPr>
                <w:szCs w:val="24"/>
              </w:rPr>
            </w:pPr>
            <w:r w:rsidRPr="00D85C1E">
              <w:rPr>
                <w:szCs w:val="24"/>
              </w:rPr>
              <w:t>2.</w:t>
            </w:r>
            <w:r w:rsidR="0023088B">
              <w:rPr>
                <w:szCs w:val="24"/>
              </w:rPr>
              <w:t>5</w:t>
            </w:r>
            <w:r w:rsidRPr="00D85C1E">
              <w:rPr>
                <w:szCs w:val="24"/>
              </w:rPr>
              <w:t>.</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56CAD" w14:textId="389BF6EE" w:rsidR="00CA610F" w:rsidRPr="00830DC1" w:rsidRDefault="0023088B" w:rsidP="00CA610F">
            <w:pPr>
              <w:ind w:right="-81"/>
              <w:rPr>
                <w:rFonts w:asciiTheme="majorBidi" w:hAnsiTheme="majorBidi" w:cstheme="majorBidi"/>
                <w:szCs w:val="24"/>
              </w:rPr>
            </w:pPr>
            <w:r>
              <w:rPr>
                <w:rFonts w:asciiTheme="majorBidi" w:hAnsiTheme="majorBidi" w:cstheme="majorBidi"/>
                <w:szCs w:val="24"/>
              </w:rPr>
              <w:t>s</w:t>
            </w:r>
            <w:r w:rsidR="00BE0573" w:rsidRPr="00830DC1">
              <w:rPr>
                <w:rFonts w:asciiTheme="majorBidi" w:hAnsiTheme="majorBidi" w:cstheme="majorBidi"/>
                <w:szCs w:val="24"/>
              </w:rPr>
              <w:t>ocialinė reabilitacija asmenims su negalia bendruomenėje (asmeniui)</w:t>
            </w:r>
            <w:r w:rsidR="00830DC1" w:rsidRPr="00830DC1">
              <w:rPr>
                <w:rFonts w:asciiTheme="majorBidi" w:hAnsiTheme="majorBidi" w:cstheme="majorBidi"/>
                <w:szCs w:val="24"/>
              </w:rPr>
              <w:t xml:space="preserve"> </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E708FA" w14:textId="1137CD22" w:rsidR="00CA610F" w:rsidRPr="00830DC1" w:rsidRDefault="003754D8" w:rsidP="0067132E">
            <w:pPr>
              <w:ind w:right="-81"/>
              <w:rPr>
                <w:rFonts w:asciiTheme="majorBidi" w:hAnsiTheme="majorBidi" w:cstheme="majorBidi"/>
                <w:szCs w:val="24"/>
              </w:rPr>
            </w:pPr>
            <w:r>
              <w:rPr>
                <w:rFonts w:asciiTheme="majorBidi" w:hAnsiTheme="majorBidi" w:cstheme="majorBidi"/>
                <w:szCs w:val="24"/>
              </w:rPr>
              <w:t xml:space="preserve">0,75 </w:t>
            </w:r>
            <w:r w:rsidR="00BE0573" w:rsidRPr="00830DC1">
              <w:rPr>
                <w:rFonts w:asciiTheme="majorBidi" w:hAnsiTheme="majorBidi" w:cstheme="majorBidi"/>
                <w:szCs w:val="24"/>
              </w:rPr>
              <w:t>BSI/mėn.</w:t>
            </w:r>
          </w:p>
        </w:tc>
      </w:tr>
      <w:tr w:rsidR="00CA610F" w14:paraId="70F9467C" w14:textId="77777777" w:rsidTr="003B7AB3">
        <w:trPr>
          <w:trHeight w:val="307"/>
        </w:trPr>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5808" w14:textId="4D041C71" w:rsidR="00CA610F" w:rsidRPr="00D85C1E" w:rsidRDefault="00CA610F" w:rsidP="00CA610F">
            <w:pPr>
              <w:ind w:right="-81"/>
              <w:rPr>
                <w:szCs w:val="24"/>
              </w:rPr>
            </w:pPr>
            <w:r w:rsidRPr="00D85C1E">
              <w:rPr>
                <w:szCs w:val="24"/>
              </w:rPr>
              <w:t>2.</w:t>
            </w:r>
            <w:r w:rsidR="0023088B">
              <w:rPr>
                <w:szCs w:val="24"/>
              </w:rPr>
              <w:t>6</w:t>
            </w:r>
            <w:r w:rsidRPr="00D85C1E">
              <w:rPr>
                <w:szCs w:val="24"/>
              </w:rPr>
              <w:t>.</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9D9D0" w14:textId="3897383C" w:rsidR="00CA610F" w:rsidRPr="00830DC1" w:rsidRDefault="0023088B" w:rsidP="00CA610F">
            <w:pPr>
              <w:ind w:right="-81"/>
              <w:rPr>
                <w:rFonts w:asciiTheme="majorBidi" w:hAnsiTheme="majorBidi" w:cstheme="majorBidi"/>
                <w:szCs w:val="24"/>
              </w:rPr>
            </w:pPr>
            <w:r>
              <w:rPr>
                <w:rFonts w:asciiTheme="majorBidi" w:hAnsiTheme="majorBidi" w:cstheme="majorBidi"/>
                <w:color w:val="000000"/>
                <w:szCs w:val="24"/>
              </w:rPr>
              <w:t>l</w:t>
            </w:r>
            <w:r w:rsidR="00BE0573" w:rsidRPr="00830DC1">
              <w:rPr>
                <w:rFonts w:asciiTheme="majorBidi" w:hAnsiTheme="majorBidi" w:cstheme="majorBidi"/>
                <w:color w:val="000000"/>
                <w:szCs w:val="24"/>
              </w:rPr>
              <w:t xml:space="preserve">aikinas </w:t>
            </w:r>
            <w:proofErr w:type="spellStart"/>
            <w:r w:rsidR="00BE0573" w:rsidRPr="00830DC1">
              <w:rPr>
                <w:rFonts w:asciiTheme="majorBidi" w:hAnsiTheme="majorBidi" w:cstheme="majorBidi"/>
                <w:szCs w:val="24"/>
              </w:rPr>
              <w:t>apnakvindinimas</w:t>
            </w:r>
            <w:proofErr w:type="spellEnd"/>
            <w:r w:rsidR="003754D8">
              <w:rPr>
                <w:rFonts w:asciiTheme="majorBidi" w:hAnsiTheme="majorBidi" w:cstheme="majorBidi"/>
                <w:szCs w:val="24"/>
              </w:rPr>
              <w:t xml:space="preserve"> (asmeniui)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255CF2A" w14:textId="76F50877" w:rsidR="00CA610F" w:rsidRPr="00830DC1" w:rsidRDefault="003754D8" w:rsidP="0067132E">
            <w:pPr>
              <w:ind w:right="-81"/>
              <w:rPr>
                <w:rFonts w:asciiTheme="majorBidi" w:hAnsiTheme="majorBidi" w:cstheme="majorBidi"/>
                <w:szCs w:val="24"/>
              </w:rPr>
            </w:pPr>
            <w:r>
              <w:rPr>
                <w:rFonts w:asciiTheme="majorBidi" w:hAnsiTheme="majorBidi" w:cstheme="majorBidi"/>
                <w:szCs w:val="24"/>
              </w:rPr>
              <w:t xml:space="preserve">0,4 </w:t>
            </w:r>
            <w:r w:rsidR="00CA610F" w:rsidRPr="00830DC1">
              <w:rPr>
                <w:rFonts w:asciiTheme="majorBidi" w:hAnsiTheme="majorBidi" w:cstheme="majorBidi"/>
                <w:szCs w:val="24"/>
              </w:rPr>
              <w:t>BSI/</w:t>
            </w:r>
            <w:r w:rsidR="00BE0573" w:rsidRPr="00830DC1">
              <w:rPr>
                <w:rFonts w:asciiTheme="majorBidi" w:hAnsiTheme="majorBidi" w:cstheme="majorBidi"/>
                <w:szCs w:val="24"/>
              </w:rPr>
              <w:t>para</w:t>
            </w:r>
          </w:p>
        </w:tc>
      </w:tr>
      <w:tr w:rsidR="00CA610F" w14:paraId="6E980048"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20726" w14:textId="46D2D246" w:rsidR="00CA610F" w:rsidRPr="00D85C1E" w:rsidRDefault="00CA610F" w:rsidP="00CA610F">
            <w:pPr>
              <w:ind w:right="-81"/>
              <w:rPr>
                <w:szCs w:val="24"/>
              </w:rPr>
            </w:pPr>
            <w:r w:rsidRPr="00D85C1E">
              <w:rPr>
                <w:szCs w:val="24"/>
              </w:rPr>
              <w:t>2.</w:t>
            </w:r>
            <w:r w:rsidR="0023088B">
              <w:rPr>
                <w:szCs w:val="24"/>
              </w:rPr>
              <w:t>7</w:t>
            </w:r>
            <w:r w:rsidRPr="00D85C1E">
              <w:rPr>
                <w:szCs w:val="24"/>
              </w:rPr>
              <w:t>.</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8F946" w14:textId="083A129C" w:rsidR="00CA610F" w:rsidRPr="00830DC1" w:rsidRDefault="0023088B" w:rsidP="00CA610F">
            <w:pPr>
              <w:ind w:right="-81"/>
              <w:rPr>
                <w:rFonts w:asciiTheme="majorBidi" w:hAnsiTheme="majorBidi" w:cstheme="majorBidi"/>
                <w:szCs w:val="24"/>
              </w:rPr>
            </w:pPr>
            <w:r>
              <w:rPr>
                <w:rFonts w:asciiTheme="majorBidi" w:hAnsiTheme="majorBidi" w:cstheme="majorBidi"/>
                <w:szCs w:val="24"/>
              </w:rPr>
              <w:t>i</w:t>
            </w:r>
            <w:r w:rsidR="00BE0573" w:rsidRPr="00830DC1">
              <w:rPr>
                <w:rFonts w:asciiTheme="majorBidi" w:hAnsiTheme="majorBidi" w:cstheme="majorBidi"/>
                <w:szCs w:val="24"/>
              </w:rPr>
              <w:t>ntensyvi krizių įveikimo pagalba (su apgyvendinimu) (asmeniui)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96FBC50" w14:textId="7A528556" w:rsidR="00CA610F" w:rsidRPr="00830DC1" w:rsidRDefault="003754D8" w:rsidP="0067132E">
            <w:pPr>
              <w:ind w:right="-81"/>
              <w:rPr>
                <w:rFonts w:asciiTheme="majorBidi" w:hAnsiTheme="majorBidi" w:cstheme="majorBidi"/>
                <w:szCs w:val="24"/>
              </w:rPr>
            </w:pPr>
            <w:r>
              <w:rPr>
                <w:rFonts w:asciiTheme="majorBidi" w:hAnsiTheme="majorBidi" w:cstheme="majorBidi"/>
                <w:szCs w:val="24"/>
              </w:rPr>
              <w:t xml:space="preserve">0,71 </w:t>
            </w:r>
            <w:r w:rsidR="00CA610F" w:rsidRPr="00830DC1">
              <w:rPr>
                <w:rFonts w:asciiTheme="majorBidi" w:hAnsiTheme="majorBidi" w:cstheme="majorBidi"/>
                <w:szCs w:val="24"/>
              </w:rPr>
              <w:t>BSI/</w:t>
            </w:r>
            <w:r w:rsidR="00392934" w:rsidRPr="00830DC1">
              <w:rPr>
                <w:rFonts w:asciiTheme="majorBidi" w:hAnsiTheme="majorBidi" w:cstheme="majorBidi"/>
                <w:szCs w:val="24"/>
              </w:rPr>
              <w:t>para</w:t>
            </w:r>
          </w:p>
        </w:tc>
      </w:tr>
      <w:tr w:rsidR="00CA610F" w14:paraId="22AF11D0"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C556" w14:textId="59099A5B" w:rsidR="00CA610F" w:rsidRPr="00D85C1E" w:rsidRDefault="00CA610F" w:rsidP="00CA610F">
            <w:pPr>
              <w:ind w:right="-81"/>
              <w:rPr>
                <w:szCs w:val="24"/>
              </w:rPr>
            </w:pPr>
            <w:r w:rsidRPr="00D85C1E">
              <w:rPr>
                <w:szCs w:val="24"/>
              </w:rPr>
              <w:t>2.</w:t>
            </w:r>
            <w:r w:rsidR="0023088B">
              <w:rPr>
                <w:szCs w:val="24"/>
              </w:rPr>
              <w:t>8</w:t>
            </w:r>
            <w:r w:rsidRPr="00D85C1E">
              <w:rPr>
                <w:szCs w:val="24"/>
              </w:rPr>
              <w:t>.</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265C3" w14:textId="15FC3E7D" w:rsidR="00CA610F" w:rsidRPr="00830DC1" w:rsidRDefault="0023088B" w:rsidP="00CA610F">
            <w:pPr>
              <w:ind w:right="-81"/>
              <w:rPr>
                <w:rFonts w:asciiTheme="majorBidi" w:hAnsiTheme="majorBidi" w:cstheme="majorBidi"/>
                <w:szCs w:val="24"/>
              </w:rPr>
            </w:pPr>
            <w:r>
              <w:rPr>
                <w:rFonts w:asciiTheme="majorBidi" w:hAnsiTheme="majorBidi" w:cstheme="majorBidi"/>
                <w:szCs w:val="24"/>
              </w:rPr>
              <w:t>p</w:t>
            </w:r>
            <w:r w:rsidR="00392934" w:rsidRPr="00830DC1">
              <w:rPr>
                <w:rFonts w:asciiTheme="majorBidi" w:hAnsiTheme="majorBidi" w:cstheme="majorBidi"/>
                <w:szCs w:val="24"/>
              </w:rPr>
              <w:t>sichosocialinė pagalba (asmeniui (šeimai))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F16A46E" w14:textId="60EE10F6" w:rsidR="00CA610F" w:rsidRPr="00830DC1" w:rsidRDefault="003754D8" w:rsidP="0067132E">
            <w:pPr>
              <w:ind w:right="-81"/>
              <w:rPr>
                <w:rFonts w:asciiTheme="majorBidi" w:hAnsiTheme="majorBidi" w:cstheme="majorBidi"/>
                <w:szCs w:val="24"/>
              </w:rPr>
            </w:pPr>
            <w:r>
              <w:rPr>
                <w:rFonts w:asciiTheme="majorBidi" w:hAnsiTheme="majorBidi" w:cstheme="majorBidi"/>
                <w:szCs w:val="24"/>
              </w:rPr>
              <w:t xml:space="preserve">0,49 </w:t>
            </w:r>
            <w:r w:rsidR="00CA610F" w:rsidRPr="00830DC1">
              <w:rPr>
                <w:rFonts w:asciiTheme="majorBidi" w:hAnsiTheme="majorBidi" w:cstheme="majorBidi"/>
                <w:szCs w:val="24"/>
              </w:rPr>
              <w:t>BSI/val.</w:t>
            </w:r>
          </w:p>
        </w:tc>
      </w:tr>
      <w:tr w:rsidR="00CA610F" w14:paraId="00203950"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B2A29" w14:textId="4A85DBCA" w:rsidR="00CA610F" w:rsidRPr="00D85C1E" w:rsidRDefault="00CA610F" w:rsidP="00CA610F">
            <w:pPr>
              <w:ind w:right="-81"/>
              <w:rPr>
                <w:szCs w:val="24"/>
              </w:rPr>
            </w:pPr>
            <w:r w:rsidRPr="00D85C1E">
              <w:rPr>
                <w:szCs w:val="24"/>
              </w:rPr>
              <w:t>2.</w:t>
            </w:r>
            <w:r w:rsidR="0023088B">
              <w:rPr>
                <w:szCs w:val="24"/>
              </w:rPr>
              <w:t>9</w:t>
            </w:r>
            <w:r w:rsidRPr="00D85C1E">
              <w:rPr>
                <w:szCs w:val="24"/>
              </w:rPr>
              <w:t>.</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D3951" w14:textId="5DEEA393" w:rsidR="00CA610F" w:rsidRPr="00830DC1" w:rsidRDefault="0023088B" w:rsidP="00CA610F">
            <w:pPr>
              <w:ind w:right="-81"/>
              <w:rPr>
                <w:rFonts w:asciiTheme="majorBidi" w:hAnsiTheme="majorBidi" w:cstheme="majorBidi"/>
                <w:szCs w:val="24"/>
              </w:rPr>
            </w:pPr>
            <w:r>
              <w:rPr>
                <w:rFonts w:asciiTheme="majorBidi" w:hAnsiTheme="majorBidi" w:cstheme="majorBidi"/>
                <w:szCs w:val="24"/>
              </w:rPr>
              <w:t>a</w:t>
            </w:r>
            <w:r w:rsidR="00392934" w:rsidRPr="00830DC1">
              <w:rPr>
                <w:rFonts w:asciiTheme="majorBidi" w:hAnsiTheme="majorBidi" w:cstheme="majorBidi"/>
                <w:szCs w:val="24"/>
              </w:rPr>
              <w:t>pgyvendinimas nakvynės namuose (asmeniui)</w:t>
            </w:r>
            <w:r w:rsidR="003754D8">
              <w:rPr>
                <w:rFonts w:asciiTheme="majorBidi" w:hAnsiTheme="majorBidi" w:cstheme="majorBidi"/>
                <w:szCs w:val="24"/>
              </w:rPr>
              <w:t xml:space="preserve"> </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9ACAAC6" w14:textId="1CBCD541" w:rsidR="00CA610F" w:rsidRPr="00830DC1" w:rsidRDefault="003754D8" w:rsidP="0067132E">
            <w:pPr>
              <w:ind w:right="-81"/>
              <w:rPr>
                <w:rFonts w:asciiTheme="majorBidi" w:hAnsiTheme="majorBidi" w:cstheme="majorBidi"/>
                <w:szCs w:val="24"/>
              </w:rPr>
            </w:pPr>
            <w:r w:rsidRPr="00C82850">
              <w:rPr>
                <w:rFonts w:asciiTheme="majorBidi" w:hAnsiTheme="majorBidi" w:cstheme="majorBidi"/>
                <w:szCs w:val="24"/>
              </w:rPr>
              <w:t>0,4</w:t>
            </w:r>
            <w:r>
              <w:rPr>
                <w:rFonts w:asciiTheme="majorBidi" w:hAnsiTheme="majorBidi" w:cstheme="majorBidi"/>
                <w:szCs w:val="24"/>
              </w:rPr>
              <w:t xml:space="preserve"> </w:t>
            </w:r>
            <w:r w:rsidR="00CA610F" w:rsidRPr="00830DC1">
              <w:rPr>
                <w:rFonts w:asciiTheme="majorBidi" w:hAnsiTheme="majorBidi" w:cstheme="majorBidi"/>
                <w:szCs w:val="24"/>
              </w:rPr>
              <w:t>BSI/</w:t>
            </w:r>
            <w:r w:rsidR="00392934" w:rsidRPr="00830DC1">
              <w:rPr>
                <w:rFonts w:asciiTheme="majorBidi" w:hAnsiTheme="majorBidi" w:cstheme="majorBidi"/>
                <w:szCs w:val="24"/>
              </w:rPr>
              <w:t>para</w:t>
            </w:r>
          </w:p>
        </w:tc>
      </w:tr>
      <w:tr w:rsidR="00CA610F" w14:paraId="0D94B27D"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5B32" w14:textId="4816E593" w:rsidR="00CA610F" w:rsidRPr="00D85C1E" w:rsidRDefault="00CA610F" w:rsidP="00CA610F">
            <w:pPr>
              <w:ind w:right="-81"/>
              <w:rPr>
                <w:szCs w:val="24"/>
              </w:rPr>
            </w:pPr>
            <w:r w:rsidRPr="00D85C1E">
              <w:rPr>
                <w:szCs w:val="24"/>
              </w:rPr>
              <w:t>2.</w:t>
            </w:r>
            <w:r w:rsidR="0023088B">
              <w:rPr>
                <w:szCs w:val="24"/>
              </w:rPr>
              <w:t>10</w:t>
            </w:r>
            <w:r w:rsidRPr="00D85C1E">
              <w:rPr>
                <w:szCs w:val="24"/>
              </w:rPr>
              <w:t>.</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2A8" w14:textId="34A27D3C" w:rsidR="00CA610F" w:rsidRPr="00830DC1" w:rsidRDefault="0023088B" w:rsidP="00CA610F">
            <w:pPr>
              <w:ind w:right="-81"/>
              <w:rPr>
                <w:rFonts w:asciiTheme="majorBidi" w:hAnsiTheme="majorBidi" w:cstheme="majorBidi"/>
                <w:szCs w:val="24"/>
              </w:rPr>
            </w:pPr>
            <w:r>
              <w:rPr>
                <w:rFonts w:asciiTheme="majorBidi" w:hAnsiTheme="majorBidi" w:cstheme="majorBidi"/>
                <w:szCs w:val="24"/>
              </w:rPr>
              <w:t>p</w:t>
            </w:r>
            <w:r w:rsidR="00392934" w:rsidRPr="00830DC1">
              <w:rPr>
                <w:rFonts w:asciiTheme="majorBidi" w:hAnsiTheme="majorBidi" w:cstheme="majorBidi"/>
                <w:szCs w:val="24"/>
              </w:rPr>
              <w:t>agalba globėjams (rūpintojams), budintiems</w:t>
            </w:r>
            <w:r w:rsidR="009C61A9">
              <w:rPr>
                <w:rFonts w:asciiTheme="majorBidi" w:hAnsiTheme="majorBidi" w:cstheme="majorBidi"/>
                <w:szCs w:val="24"/>
              </w:rPr>
              <w:t xml:space="preserve"> ir nuolatiniams</w:t>
            </w:r>
            <w:r w:rsidR="00392934" w:rsidRPr="00830DC1">
              <w:rPr>
                <w:rFonts w:asciiTheme="majorBidi" w:hAnsiTheme="majorBidi" w:cstheme="majorBidi"/>
                <w:szCs w:val="24"/>
              </w:rPr>
              <w:t xml:space="preserve"> globotojams, įtėviams ir šeimynų dalyviams ar besirengiantiems jais tapti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B721B2" w14:textId="3803249C" w:rsidR="00CA610F" w:rsidRPr="00830DC1" w:rsidRDefault="003754D8" w:rsidP="0067132E">
            <w:pPr>
              <w:spacing w:line="257" w:lineRule="atLeast"/>
              <w:ind w:right="-81"/>
              <w:rPr>
                <w:rFonts w:asciiTheme="majorBidi" w:hAnsiTheme="majorBidi" w:cstheme="majorBidi"/>
                <w:szCs w:val="24"/>
              </w:rPr>
            </w:pPr>
            <w:r>
              <w:rPr>
                <w:rFonts w:asciiTheme="majorBidi" w:hAnsiTheme="majorBidi" w:cstheme="majorBidi"/>
                <w:szCs w:val="24"/>
              </w:rPr>
              <w:t xml:space="preserve">0,22 </w:t>
            </w:r>
            <w:r w:rsidR="00CA610F" w:rsidRPr="00830DC1">
              <w:rPr>
                <w:rFonts w:asciiTheme="majorBidi" w:hAnsiTheme="majorBidi" w:cstheme="majorBidi"/>
                <w:szCs w:val="24"/>
              </w:rPr>
              <w:t>BSI/val.</w:t>
            </w:r>
          </w:p>
        </w:tc>
      </w:tr>
      <w:tr w:rsidR="00CA610F" w14:paraId="02A4AEC9" w14:textId="77777777" w:rsidTr="003B7AB3">
        <w:trPr>
          <w:trHeight w:val="323"/>
        </w:trPr>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0C9A" w14:textId="02E76708" w:rsidR="00CA610F" w:rsidRPr="00D85C1E" w:rsidRDefault="00CA610F" w:rsidP="00CA610F">
            <w:pPr>
              <w:ind w:right="-81"/>
              <w:rPr>
                <w:szCs w:val="24"/>
              </w:rPr>
            </w:pPr>
            <w:r w:rsidRPr="00D85C1E">
              <w:rPr>
                <w:szCs w:val="24"/>
              </w:rPr>
              <w:t>2.1</w:t>
            </w:r>
            <w:r w:rsidR="0023088B">
              <w:rPr>
                <w:szCs w:val="24"/>
              </w:rPr>
              <w:t>1</w:t>
            </w:r>
            <w:r w:rsidRPr="00D85C1E">
              <w:rPr>
                <w:szCs w:val="24"/>
              </w:rPr>
              <w:t>.</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02358" w14:textId="39074AFD" w:rsidR="00CA610F" w:rsidRPr="00830DC1" w:rsidRDefault="0023088B" w:rsidP="00CA610F">
            <w:pPr>
              <w:ind w:right="-81"/>
              <w:rPr>
                <w:rFonts w:asciiTheme="majorBidi" w:hAnsiTheme="majorBidi" w:cstheme="majorBidi"/>
                <w:szCs w:val="24"/>
              </w:rPr>
            </w:pPr>
            <w:r>
              <w:rPr>
                <w:rFonts w:asciiTheme="majorBidi" w:hAnsiTheme="majorBidi" w:cstheme="majorBidi"/>
                <w:szCs w:val="24"/>
              </w:rPr>
              <w:t>a</w:t>
            </w:r>
            <w:r w:rsidR="00392934" w:rsidRPr="00830DC1">
              <w:rPr>
                <w:rFonts w:asciiTheme="majorBidi" w:hAnsiTheme="majorBidi" w:cstheme="majorBidi"/>
                <w:szCs w:val="24"/>
              </w:rPr>
              <w:t>pgyvendinimas apsaugotame būste (asmeniui)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098D80A" w14:textId="444DE566" w:rsidR="00CA610F" w:rsidRPr="00830DC1" w:rsidRDefault="003754D8" w:rsidP="0067132E">
            <w:pPr>
              <w:ind w:right="-81"/>
              <w:rPr>
                <w:rFonts w:asciiTheme="majorBidi" w:hAnsiTheme="majorBidi" w:cstheme="majorBidi"/>
                <w:szCs w:val="24"/>
              </w:rPr>
            </w:pPr>
            <w:r>
              <w:rPr>
                <w:rFonts w:asciiTheme="majorBidi" w:hAnsiTheme="majorBidi" w:cstheme="majorBidi"/>
                <w:szCs w:val="24"/>
              </w:rPr>
              <w:t xml:space="preserve">15 </w:t>
            </w:r>
            <w:r w:rsidR="00CA610F" w:rsidRPr="00830DC1">
              <w:rPr>
                <w:rFonts w:asciiTheme="majorBidi" w:hAnsiTheme="majorBidi" w:cstheme="majorBidi"/>
                <w:szCs w:val="24"/>
              </w:rPr>
              <w:t>BSI/</w:t>
            </w:r>
            <w:r w:rsidR="00392934" w:rsidRPr="00830DC1">
              <w:rPr>
                <w:rFonts w:asciiTheme="majorBidi" w:hAnsiTheme="majorBidi" w:cstheme="majorBidi"/>
                <w:szCs w:val="24"/>
              </w:rPr>
              <w:t>mėn.</w:t>
            </w:r>
          </w:p>
        </w:tc>
      </w:tr>
      <w:tr w:rsidR="00DA1722" w14:paraId="7BABDF87"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1FC83" w14:textId="779987AD" w:rsidR="00DA1722" w:rsidRPr="00D85C1E" w:rsidRDefault="00DA1722" w:rsidP="003B7AB3">
            <w:pPr>
              <w:ind w:right="-81"/>
              <w:rPr>
                <w:szCs w:val="24"/>
              </w:rPr>
            </w:pPr>
            <w:r w:rsidRPr="00D85C1E">
              <w:rPr>
                <w:szCs w:val="24"/>
              </w:rPr>
              <w:lastRenderedPageBreak/>
              <w:t>2.1</w:t>
            </w:r>
            <w:r w:rsidR="0023088B">
              <w:rPr>
                <w:szCs w:val="24"/>
              </w:rPr>
              <w:t>2</w:t>
            </w:r>
            <w:r w:rsidRPr="00D85C1E">
              <w:rPr>
                <w:szCs w:val="24"/>
              </w:rPr>
              <w:t>.</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0E200" w14:textId="61B701A3" w:rsidR="00DA1722" w:rsidRPr="00830DC1" w:rsidRDefault="0023088B" w:rsidP="003B7AB3">
            <w:pPr>
              <w:ind w:right="-81"/>
              <w:rPr>
                <w:rFonts w:asciiTheme="majorBidi" w:hAnsiTheme="majorBidi" w:cstheme="majorBidi"/>
                <w:szCs w:val="24"/>
              </w:rPr>
            </w:pPr>
            <w:r>
              <w:rPr>
                <w:rFonts w:asciiTheme="majorBidi" w:hAnsiTheme="majorBidi" w:cstheme="majorBidi"/>
                <w:szCs w:val="24"/>
              </w:rPr>
              <w:t>a</w:t>
            </w:r>
            <w:r w:rsidR="00DA1722" w:rsidRPr="00830DC1">
              <w:rPr>
                <w:rFonts w:asciiTheme="majorBidi" w:hAnsiTheme="majorBidi" w:cstheme="majorBidi"/>
                <w:szCs w:val="24"/>
              </w:rPr>
              <w:t>pgyvendinimas apsaugotame būste</w:t>
            </w:r>
            <w:r w:rsidR="00392934" w:rsidRPr="00830DC1">
              <w:rPr>
                <w:rFonts w:asciiTheme="majorBidi" w:hAnsiTheme="majorBidi" w:cstheme="majorBidi"/>
                <w:szCs w:val="24"/>
              </w:rPr>
              <w:t xml:space="preserve"> (šeimai)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47AF23E" w14:textId="77075066" w:rsidR="00DA1722" w:rsidRPr="00830DC1" w:rsidRDefault="003754D8" w:rsidP="0067132E">
            <w:pPr>
              <w:ind w:right="-81"/>
              <w:rPr>
                <w:rFonts w:asciiTheme="majorBidi" w:hAnsiTheme="majorBidi" w:cstheme="majorBidi"/>
                <w:szCs w:val="24"/>
              </w:rPr>
            </w:pPr>
            <w:r>
              <w:rPr>
                <w:rFonts w:asciiTheme="majorBidi" w:hAnsiTheme="majorBidi" w:cstheme="majorBidi"/>
                <w:szCs w:val="24"/>
              </w:rPr>
              <w:t xml:space="preserve">23 </w:t>
            </w:r>
            <w:r w:rsidR="00CA610F" w:rsidRPr="00830DC1">
              <w:rPr>
                <w:rFonts w:asciiTheme="majorBidi" w:hAnsiTheme="majorBidi" w:cstheme="majorBidi"/>
                <w:szCs w:val="24"/>
              </w:rPr>
              <w:t>BSI/</w:t>
            </w:r>
            <w:r w:rsidR="00392934" w:rsidRPr="00830DC1">
              <w:rPr>
                <w:rFonts w:asciiTheme="majorBidi" w:hAnsiTheme="majorBidi" w:cstheme="majorBidi"/>
                <w:szCs w:val="24"/>
              </w:rPr>
              <w:t>mėn.</w:t>
            </w:r>
          </w:p>
        </w:tc>
      </w:tr>
      <w:tr w:rsidR="00DA1722" w14:paraId="434C0FE4"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484A" w14:textId="3937A739" w:rsidR="00DA1722" w:rsidRPr="00D85C1E" w:rsidRDefault="00DA1722" w:rsidP="003B7AB3">
            <w:pPr>
              <w:ind w:right="-81"/>
              <w:rPr>
                <w:szCs w:val="24"/>
              </w:rPr>
            </w:pPr>
            <w:r w:rsidRPr="00D85C1E">
              <w:rPr>
                <w:szCs w:val="24"/>
              </w:rPr>
              <w:t>2.1</w:t>
            </w:r>
            <w:r w:rsidR="0023088B">
              <w:rPr>
                <w:szCs w:val="24"/>
              </w:rPr>
              <w:t>3</w:t>
            </w:r>
            <w:r w:rsidRPr="00D85C1E">
              <w:rPr>
                <w:szCs w:val="24"/>
              </w:rPr>
              <w:t>.</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0F74E" w14:textId="6DD5018F" w:rsidR="00DA1722" w:rsidRPr="00830DC1" w:rsidRDefault="00DA1722" w:rsidP="003B7AB3">
            <w:pPr>
              <w:ind w:right="-81"/>
              <w:rPr>
                <w:rFonts w:asciiTheme="majorBidi" w:hAnsiTheme="majorBidi" w:cstheme="majorBidi"/>
                <w:szCs w:val="24"/>
              </w:rPr>
            </w:pPr>
            <w:r w:rsidRPr="00830DC1">
              <w:rPr>
                <w:rFonts w:asciiTheme="majorBidi" w:hAnsiTheme="majorBidi" w:cstheme="majorBidi"/>
                <w:szCs w:val="24"/>
              </w:rPr>
              <w:t>Vaikų dienos socialinė priežiūra</w:t>
            </w:r>
            <w:r w:rsidR="003B751A">
              <w:rPr>
                <w:rFonts w:asciiTheme="majorBidi" w:hAnsiTheme="majorBidi" w:cstheme="majorBidi"/>
                <w:szCs w:val="24"/>
              </w:rPr>
              <w:t>:</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11C3C8F" w14:textId="77777777" w:rsidR="00DA1722" w:rsidRPr="00830DC1" w:rsidRDefault="00DA1722" w:rsidP="0067132E">
            <w:pPr>
              <w:spacing w:line="257" w:lineRule="atLeast"/>
              <w:ind w:right="-81"/>
              <w:rPr>
                <w:rFonts w:asciiTheme="majorBidi" w:hAnsiTheme="majorBidi" w:cstheme="majorBidi"/>
                <w:szCs w:val="24"/>
              </w:rPr>
            </w:pPr>
          </w:p>
        </w:tc>
      </w:tr>
      <w:tr w:rsidR="00CA610F" w14:paraId="22FAFD6D"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A84C7" w14:textId="18F160D0" w:rsidR="00CA610F" w:rsidRPr="00D85C1E" w:rsidRDefault="00CA610F" w:rsidP="00CA610F">
            <w:pPr>
              <w:ind w:right="-81"/>
              <w:rPr>
                <w:rFonts w:asciiTheme="majorBidi" w:hAnsiTheme="majorBidi" w:cstheme="majorBidi"/>
                <w:szCs w:val="24"/>
              </w:rPr>
            </w:pPr>
            <w:r w:rsidRPr="00D85C1E">
              <w:rPr>
                <w:szCs w:val="24"/>
              </w:rPr>
              <w:t>2.1</w:t>
            </w:r>
            <w:r w:rsidR="0023088B">
              <w:rPr>
                <w:szCs w:val="24"/>
              </w:rPr>
              <w:t>3</w:t>
            </w:r>
            <w:r w:rsidRPr="00D85C1E">
              <w:rPr>
                <w:szCs w:val="24"/>
              </w:rPr>
              <w:t>.1.</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B62A" w14:textId="709A2E05" w:rsidR="00CA610F" w:rsidRPr="00830DC1" w:rsidRDefault="0023088B" w:rsidP="00CA610F">
            <w:pPr>
              <w:ind w:right="-81"/>
              <w:rPr>
                <w:rFonts w:asciiTheme="majorBidi" w:hAnsiTheme="majorBidi" w:cstheme="majorBidi"/>
                <w:szCs w:val="24"/>
              </w:rPr>
            </w:pPr>
            <w:r>
              <w:rPr>
                <w:rFonts w:asciiTheme="majorBidi" w:hAnsiTheme="majorBidi" w:cstheme="majorBidi"/>
                <w:szCs w:val="24"/>
              </w:rPr>
              <w:t>v</w:t>
            </w:r>
            <w:r w:rsidR="003754D8">
              <w:rPr>
                <w:rFonts w:asciiTheme="majorBidi" w:hAnsiTheme="majorBidi" w:cstheme="majorBidi"/>
                <w:szCs w:val="24"/>
              </w:rPr>
              <w:t>aikų dienos socialinė priežiūra (vaikui)</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1D2401" w14:textId="29FFAFD0" w:rsidR="00CA610F" w:rsidRPr="00830DC1" w:rsidRDefault="003754D8" w:rsidP="0067132E">
            <w:pPr>
              <w:spacing w:line="257" w:lineRule="atLeast"/>
              <w:ind w:right="-81"/>
              <w:rPr>
                <w:rFonts w:asciiTheme="majorBidi" w:hAnsiTheme="majorBidi" w:cstheme="majorBidi"/>
                <w:szCs w:val="24"/>
              </w:rPr>
            </w:pPr>
            <w:r>
              <w:rPr>
                <w:rFonts w:asciiTheme="majorBidi" w:hAnsiTheme="majorBidi" w:cstheme="majorBidi"/>
                <w:szCs w:val="24"/>
              </w:rPr>
              <w:t xml:space="preserve">1,1 </w:t>
            </w:r>
            <w:r w:rsidR="00CA610F" w:rsidRPr="00830DC1">
              <w:rPr>
                <w:rFonts w:asciiTheme="majorBidi" w:hAnsiTheme="majorBidi" w:cstheme="majorBidi"/>
                <w:szCs w:val="24"/>
              </w:rPr>
              <w:t>BSI/</w:t>
            </w:r>
            <w:r w:rsidR="00392934" w:rsidRPr="00830DC1">
              <w:rPr>
                <w:rFonts w:asciiTheme="majorBidi" w:hAnsiTheme="majorBidi" w:cstheme="majorBidi"/>
                <w:szCs w:val="24"/>
              </w:rPr>
              <w:t>mėn.</w:t>
            </w:r>
          </w:p>
        </w:tc>
      </w:tr>
      <w:tr w:rsidR="00CA610F" w14:paraId="55F0F8FA"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07E1" w14:textId="698D70FF" w:rsidR="00CA610F" w:rsidRDefault="00CA610F" w:rsidP="00CA610F">
            <w:pPr>
              <w:ind w:right="-81"/>
              <w:rPr>
                <w:szCs w:val="24"/>
              </w:rPr>
            </w:pPr>
            <w:r>
              <w:rPr>
                <w:szCs w:val="24"/>
              </w:rPr>
              <w:t>2.1</w:t>
            </w:r>
            <w:r w:rsidR="0023088B">
              <w:rPr>
                <w:szCs w:val="24"/>
              </w:rPr>
              <w:t>3</w:t>
            </w:r>
            <w:r>
              <w:rPr>
                <w:szCs w:val="24"/>
              </w:rPr>
              <w:t>.2.</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0EF1" w14:textId="058292BE" w:rsidR="00CA610F" w:rsidRPr="00830DC1" w:rsidRDefault="0023088B" w:rsidP="00CA610F">
            <w:pPr>
              <w:ind w:right="-81"/>
              <w:rPr>
                <w:rFonts w:asciiTheme="majorBidi" w:hAnsiTheme="majorBidi" w:cstheme="majorBidi"/>
                <w:szCs w:val="24"/>
              </w:rPr>
            </w:pPr>
            <w:r>
              <w:rPr>
                <w:rFonts w:asciiTheme="majorBidi" w:hAnsiTheme="majorBidi" w:cstheme="majorBidi"/>
                <w:szCs w:val="24"/>
              </w:rPr>
              <w:t>v</w:t>
            </w:r>
            <w:r w:rsidR="00641C1A">
              <w:rPr>
                <w:rFonts w:asciiTheme="majorBidi" w:hAnsiTheme="majorBidi" w:cstheme="majorBidi"/>
                <w:szCs w:val="24"/>
              </w:rPr>
              <w:t>aikų dienos socialinė priežiūra (vaikui su negalia ir (ar) turinčiam specialiųjų ugdymosi poreikių)</w:t>
            </w:r>
          </w:p>
        </w:tc>
        <w:tc>
          <w:tcPr>
            <w:tcW w:w="199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1A02F9" w14:textId="24BA1BDE" w:rsidR="00CA610F" w:rsidRPr="00830DC1" w:rsidRDefault="00641C1A" w:rsidP="0067132E">
            <w:pPr>
              <w:spacing w:line="257" w:lineRule="atLeast"/>
              <w:ind w:right="-81"/>
              <w:rPr>
                <w:rFonts w:asciiTheme="majorBidi" w:hAnsiTheme="majorBidi" w:cstheme="majorBidi"/>
                <w:szCs w:val="24"/>
              </w:rPr>
            </w:pPr>
            <w:r>
              <w:rPr>
                <w:rFonts w:asciiTheme="majorBidi" w:hAnsiTheme="majorBidi" w:cstheme="majorBidi"/>
                <w:szCs w:val="24"/>
              </w:rPr>
              <w:t>1,</w:t>
            </w:r>
            <w:r w:rsidR="002A3865">
              <w:rPr>
                <w:rFonts w:asciiTheme="majorBidi" w:hAnsiTheme="majorBidi" w:cstheme="majorBidi"/>
                <w:szCs w:val="24"/>
              </w:rPr>
              <w:t>7</w:t>
            </w:r>
            <w:r>
              <w:rPr>
                <w:rFonts w:asciiTheme="majorBidi" w:hAnsiTheme="majorBidi" w:cstheme="majorBidi"/>
                <w:szCs w:val="24"/>
              </w:rPr>
              <w:t xml:space="preserve"> </w:t>
            </w:r>
            <w:r w:rsidR="00CA610F" w:rsidRPr="00830DC1">
              <w:rPr>
                <w:rFonts w:asciiTheme="majorBidi" w:hAnsiTheme="majorBidi" w:cstheme="majorBidi"/>
                <w:szCs w:val="24"/>
              </w:rPr>
              <w:t>BSI/</w:t>
            </w:r>
            <w:r w:rsidR="0067132E">
              <w:rPr>
                <w:rFonts w:asciiTheme="majorBidi" w:hAnsiTheme="majorBidi" w:cstheme="majorBidi"/>
                <w:szCs w:val="24"/>
              </w:rPr>
              <w:t>mėn</w:t>
            </w:r>
            <w:r w:rsidR="00CA610F" w:rsidRPr="00830DC1">
              <w:rPr>
                <w:rFonts w:asciiTheme="majorBidi" w:hAnsiTheme="majorBidi" w:cstheme="majorBidi"/>
                <w:szCs w:val="24"/>
              </w:rPr>
              <w:t>.</w:t>
            </w:r>
          </w:p>
        </w:tc>
      </w:tr>
      <w:tr w:rsidR="00DA1722" w14:paraId="150A88A1"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419E" w14:textId="77777777" w:rsidR="00DA1722" w:rsidRDefault="00DA1722" w:rsidP="003B7AB3">
            <w:pPr>
              <w:ind w:right="-81"/>
              <w:rPr>
                <w:szCs w:val="24"/>
              </w:rPr>
            </w:pPr>
            <w:r>
              <w:rPr>
                <w:szCs w:val="24"/>
              </w:rPr>
              <w:t>3.</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1E2C" w14:textId="3C4D9C58" w:rsidR="00DA1722" w:rsidRPr="00830DC1" w:rsidRDefault="00DA1722" w:rsidP="003B7AB3">
            <w:pPr>
              <w:ind w:right="-81"/>
              <w:rPr>
                <w:rFonts w:asciiTheme="majorBidi" w:hAnsiTheme="majorBidi" w:cstheme="majorBidi"/>
                <w:color w:val="000000"/>
                <w:szCs w:val="24"/>
              </w:rPr>
            </w:pPr>
            <w:r w:rsidRPr="00830DC1">
              <w:rPr>
                <w:rFonts w:asciiTheme="majorBidi" w:hAnsiTheme="majorBidi" w:cstheme="majorBidi"/>
                <w:szCs w:val="24"/>
              </w:rPr>
              <w:t>Laikino atokvėpio paslauga:</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344E" w14:textId="77777777" w:rsidR="00DA1722" w:rsidRPr="00830DC1" w:rsidRDefault="00DA1722" w:rsidP="0067132E">
            <w:pPr>
              <w:spacing w:line="257" w:lineRule="atLeast"/>
              <w:ind w:right="-81"/>
              <w:rPr>
                <w:rFonts w:asciiTheme="majorBidi" w:hAnsiTheme="majorBidi" w:cstheme="majorBidi"/>
                <w:szCs w:val="24"/>
              </w:rPr>
            </w:pPr>
          </w:p>
        </w:tc>
      </w:tr>
      <w:tr w:rsidR="00DA1722" w14:paraId="381555B1"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8385E" w14:textId="77777777" w:rsidR="00DA1722" w:rsidRDefault="00DA1722" w:rsidP="003B7AB3">
            <w:pPr>
              <w:ind w:right="-81"/>
              <w:rPr>
                <w:szCs w:val="24"/>
              </w:rPr>
            </w:pPr>
            <w:r>
              <w:rPr>
                <w:szCs w:val="24"/>
              </w:rPr>
              <w:t>3.1.</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4A9C" w14:textId="0873C03A" w:rsidR="00DA1722" w:rsidRPr="00830DC1" w:rsidRDefault="00DA1722" w:rsidP="003B7AB3">
            <w:pPr>
              <w:ind w:right="-81"/>
              <w:rPr>
                <w:rFonts w:asciiTheme="majorBidi" w:hAnsiTheme="majorBidi" w:cstheme="majorBidi"/>
                <w:color w:val="000000"/>
                <w:szCs w:val="24"/>
              </w:rPr>
            </w:pPr>
            <w:r w:rsidRPr="00830DC1">
              <w:rPr>
                <w:rFonts w:asciiTheme="majorBidi" w:hAnsiTheme="majorBidi" w:cstheme="majorBidi"/>
                <w:szCs w:val="24"/>
              </w:rPr>
              <w:t>prižiūrimo asmens namuose</w:t>
            </w:r>
            <w:r w:rsidR="00C5485F">
              <w:rPr>
                <w:rFonts w:asciiTheme="majorBidi" w:hAnsiTheme="majorBidi" w:cstheme="majorBidi"/>
                <w:szCs w:val="24"/>
              </w:rPr>
              <w:t xml:space="preserve"> </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220E" w14:textId="1B3A7D83" w:rsidR="00DA1722" w:rsidRPr="00830DC1" w:rsidRDefault="00641C1A" w:rsidP="0067132E">
            <w:pPr>
              <w:spacing w:line="257" w:lineRule="atLeast"/>
              <w:ind w:right="-81"/>
              <w:rPr>
                <w:rFonts w:asciiTheme="majorBidi" w:hAnsiTheme="majorBidi" w:cstheme="majorBidi"/>
                <w:szCs w:val="24"/>
              </w:rPr>
            </w:pPr>
            <w:r>
              <w:rPr>
                <w:rFonts w:asciiTheme="majorBidi" w:hAnsiTheme="majorBidi" w:cstheme="majorBidi"/>
                <w:szCs w:val="24"/>
              </w:rPr>
              <w:t xml:space="preserve">0,22 </w:t>
            </w:r>
            <w:r w:rsidR="00CA610F" w:rsidRPr="00830DC1">
              <w:rPr>
                <w:rFonts w:asciiTheme="majorBidi" w:hAnsiTheme="majorBidi" w:cstheme="majorBidi"/>
                <w:szCs w:val="24"/>
              </w:rPr>
              <w:t>BSI/val.</w:t>
            </w:r>
          </w:p>
        </w:tc>
      </w:tr>
      <w:tr w:rsidR="00DA1722" w14:paraId="4F4DE55C" w14:textId="77777777" w:rsidTr="003B7AB3">
        <w:tc>
          <w:tcPr>
            <w:tcW w:w="8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542A4" w14:textId="77777777" w:rsidR="00DA1722" w:rsidRDefault="00DA1722" w:rsidP="003B7AB3">
            <w:pPr>
              <w:ind w:right="-81"/>
              <w:rPr>
                <w:szCs w:val="24"/>
              </w:rPr>
            </w:pPr>
            <w:r>
              <w:rPr>
                <w:szCs w:val="24"/>
              </w:rPr>
              <w:t>3.2.</w:t>
            </w:r>
          </w:p>
        </w:tc>
        <w:tc>
          <w:tcPr>
            <w:tcW w:w="6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512B" w14:textId="1B331760" w:rsidR="00DA1722" w:rsidRPr="00830DC1" w:rsidRDefault="00EC69A3" w:rsidP="003B7AB3">
            <w:pPr>
              <w:ind w:right="-81"/>
              <w:rPr>
                <w:rFonts w:asciiTheme="majorBidi" w:hAnsiTheme="majorBidi" w:cstheme="majorBidi"/>
                <w:color w:val="000000"/>
                <w:szCs w:val="24"/>
              </w:rPr>
            </w:pPr>
            <w:r>
              <w:rPr>
                <w:rFonts w:asciiTheme="majorBidi" w:hAnsiTheme="majorBidi" w:cstheme="majorBidi"/>
                <w:szCs w:val="24"/>
              </w:rPr>
              <w:t>į</w:t>
            </w:r>
            <w:r w:rsidR="00DA1722" w:rsidRPr="00830DC1">
              <w:rPr>
                <w:rFonts w:asciiTheme="majorBidi" w:hAnsiTheme="majorBidi" w:cstheme="majorBidi"/>
                <w:szCs w:val="24"/>
              </w:rPr>
              <w:t>staigoje</w:t>
            </w:r>
            <w:r w:rsidR="00EF5B6F">
              <w:rPr>
                <w:rFonts w:asciiTheme="majorBidi" w:hAnsiTheme="majorBidi" w:cstheme="majorBidi"/>
                <w:szCs w:val="24"/>
              </w:rPr>
              <w:t xml:space="preserve"> </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88BF5" w14:textId="005E5165" w:rsidR="00DA1722" w:rsidRPr="00830DC1" w:rsidRDefault="00EF5B6F" w:rsidP="0067132E">
            <w:pPr>
              <w:spacing w:line="257" w:lineRule="atLeast"/>
              <w:ind w:right="-81"/>
              <w:rPr>
                <w:rFonts w:asciiTheme="majorBidi" w:hAnsiTheme="majorBidi" w:cstheme="majorBidi"/>
                <w:szCs w:val="24"/>
              </w:rPr>
            </w:pPr>
            <w:r>
              <w:rPr>
                <w:rFonts w:asciiTheme="majorBidi" w:hAnsiTheme="majorBidi" w:cstheme="majorBidi"/>
                <w:szCs w:val="24"/>
              </w:rPr>
              <w:t>0,</w:t>
            </w:r>
            <w:r w:rsidR="00465333">
              <w:rPr>
                <w:rFonts w:asciiTheme="majorBidi" w:hAnsiTheme="majorBidi" w:cstheme="majorBidi"/>
                <w:szCs w:val="24"/>
              </w:rPr>
              <w:t>80</w:t>
            </w:r>
            <w:r>
              <w:rPr>
                <w:rFonts w:asciiTheme="majorBidi" w:hAnsiTheme="majorBidi" w:cstheme="majorBidi"/>
                <w:szCs w:val="24"/>
              </w:rPr>
              <w:t xml:space="preserve"> </w:t>
            </w:r>
            <w:r w:rsidR="00CA610F" w:rsidRPr="00830DC1">
              <w:rPr>
                <w:rFonts w:asciiTheme="majorBidi" w:hAnsiTheme="majorBidi" w:cstheme="majorBidi"/>
                <w:szCs w:val="24"/>
              </w:rPr>
              <w:t>BSI</w:t>
            </w:r>
            <w:r w:rsidR="00DA1722" w:rsidRPr="00830DC1">
              <w:rPr>
                <w:rFonts w:asciiTheme="majorBidi" w:hAnsiTheme="majorBidi" w:cstheme="majorBidi"/>
                <w:szCs w:val="24"/>
              </w:rPr>
              <w:t>/para</w:t>
            </w:r>
          </w:p>
        </w:tc>
      </w:tr>
    </w:tbl>
    <w:p w14:paraId="526959A7" w14:textId="4B29B62E" w:rsidR="00DA1722" w:rsidRDefault="00DA1722" w:rsidP="00EA20AD">
      <w:pPr>
        <w:tabs>
          <w:tab w:val="left" w:pos="7513"/>
        </w:tabs>
        <w:jc w:val="center"/>
        <w:rPr>
          <w:szCs w:val="24"/>
        </w:rPr>
      </w:pPr>
      <w:r>
        <w:rPr>
          <w:szCs w:val="24"/>
        </w:rPr>
        <w:t>_______________________________</w:t>
      </w:r>
    </w:p>
    <w:p w14:paraId="5629F20F" w14:textId="77777777" w:rsidR="00EA20AD" w:rsidRDefault="00EA20AD" w:rsidP="00EA20AD">
      <w:pPr>
        <w:tabs>
          <w:tab w:val="left" w:pos="7513"/>
        </w:tabs>
        <w:jc w:val="center"/>
        <w:rPr>
          <w:szCs w:val="24"/>
        </w:rPr>
      </w:pPr>
    </w:p>
    <w:p w14:paraId="77388F0F" w14:textId="77777777" w:rsidR="00EA20AD" w:rsidRPr="00EA20AD" w:rsidRDefault="00EA20AD" w:rsidP="00EA20AD">
      <w:pPr>
        <w:tabs>
          <w:tab w:val="left" w:pos="7513"/>
        </w:tabs>
        <w:jc w:val="center"/>
        <w:rPr>
          <w:szCs w:val="24"/>
        </w:rPr>
      </w:pPr>
    </w:p>
    <w:p w14:paraId="7D8DDFDB" w14:textId="77777777" w:rsidR="00DA1722" w:rsidRDefault="00DA1722" w:rsidP="00A14A44">
      <w:pPr>
        <w:tabs>
          <w:tab w:val="left" w:pos="555"/>
          <w:tab w:val="left" w:pos="851"/>
          <w:tab w:val="center" w:pos="4819"/>
        </w:tabs>
        <w:jc w:val="center"/>
        <w:textAlignment w:val="auto"/>
        <w:rPr>
          <w:rFonts w:ascii="Times New Roman" w:hAnsi="Times New Roman"/>
          <w:b/>
          <w:szCs w:val="24"/>
          <w:lang w:eastAsia="lt-LT"/>
        </w:rPr>
      </w:pPr>
    </w:p>
    <w:p w14:paraId="70338E18"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7ED61F8C"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D576162"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285E8FB0"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79229478"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1BCE613E"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7E0DB1C"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5060DB52"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F651019" w14:textId="77777777" w:rsidR="00392934" w:rsidRDefault="00392934" w:rsidP="00CB12E7">
      <w:pPr>
        <w:tabs>
          <w:tab w:val="left" w:pos="555"/>
          <w:tab w:val="left" w:pos="851"/>
          <w:tab w:val="center" w:pos="4819"/>
        </w:tabs>
        <w:textAlignment w:val="auto"/>
        <w:rPr>
          <w:rFonts w:ascii="Times New Roman" w:hAnsi="Times New Roman"/>
          <w:b/>
          <w:szCs w:val="24"/>
          <w:lang w:eastAsia="lt-LT"/>
        </w:rPr>
      </w:pPr>
    </w:p>
    <w:p w14:paraId="4C4F7C1E"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2257A2DE"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55E2DCF3"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5DDE6672"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6705E525"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4FA53E1"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9AAD455"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63B7FB5B"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971CBC6"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6D9D33B3"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0AB7806E"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2DE3463F"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DD363F0"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63B168D"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2D2F44CD"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0837B2CC"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59D2668"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34698E2D"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5F2B481C"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5FBF4B04"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C3BA64B"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79A6C43"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2898BAF8"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B86377C"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0CE6EFC2"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2079F69F"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79B95053"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4E3CF813"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3FAF70A2"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0EF89D51" w14:textId="77777777" w:rsidR="00392934" w:rsidRDefault="00392934" w:rsidP="00A14A44">
      <w:pPr>
        <w:tabs>
          <w:tab w:val="left" w:pos="555"/>
          <w:tab w:val="left" w:pos="851"/>
          <w:tab w:val="center" w:pos="4819"/>
        </w:tabs>
        <w:jc w:val="center"/>
        <w:textAlignment w:val="auto"/>
        <w:rPr>
          <w:rFonts w:ascii="Times New Roman" w:hAnsi="Times New Roman"/>
          <w:b/>
          <w:szCs w:val="24"/>
          <w:lang w:eastAsia="lt-LT"/>
        </w:rPr>
      </w:pPr>
    </w:p>
    <w:p w14:paraId="6EA2F0EA" w14:textId="77777777" w:rsidR="00EA20AD" w:rsidRDefault="00EA20AD" w:rsidP="0086542F">
      <w:pPr>
        <w:tabs>
          <w:tab w:val="left" w:pos="555"/>
          <w:tab w:val="left" w:pos="851"/>
          <w:tab w:val="center" w:pos="4819"/>
        </w:tabs>
        <w:textAlignment w:val="auto"/>
        <w:rPr>
          <w:rFonts w:ascii="Times New Roman" w:hAnsi="Times New Roman"/>
          <w:b/>
          <w:szCs w:val="24"/>
          <w:lang w:eastAsia="lt-LT"/>
        </w:rPr>
      </w:pPr>
    </w:p>
    <w:p w14:paraId="62205334" w14:textId="4E174AF1" w:rsidR="00D139E1" w:rsidRPr="00AF6AFF" w:rsidRDefault="001C1813" w:rsidP="00EA20AD">
      <w:pPr>
        <w:tabs>
          <w:tab w:val="left" w:pos="555"/>
          <w:tab w:val="left" w:pos="851"/>
          <w:tab w:val="center" w:pos="4819"/>
        </w:tabs>
        <w:jc w:val="center"/>
        <w:textAlignment w:val="auto"/>
        <w:rPr>
          <w:rFonts w:ascii="Times New Roman" w:eastAsia="Calibri" w:hAnsi="Times New Roman"/>
          <w:b/>
          <w:caps/>
          <w:szCs w:val="24"/>
          <w:lang w:eastAsia="lt-LT"/>
        </w:rPr>
      </w:pPr>
      <w:r w:rsidRPr="001C1813">
        <w:rPr>
          <w:rFonts w:ascii="Times New Roman" w:hAnsi="Times New Roman"/>
          <w:b/>
          <w:szCs w:val="24"/>
          <w:lang w:eastAsia="lt-LT"/>
        </w:rPr>
        <w:lastRenderedPageBreak/>
        <w:t>SAVIVALDYBĖS TARYBOS SPRENDIMO „</w:t>
      </w:r>
      <w:r w:rsidR="00AF6AFF">
        <w:rPr>
          <w:b/>
          <w:caps/>
          <w:szCs w:val="24"/>
        </w:rPr>
        <w:t xml:space="preserve">DĖL MAKSIMALIŲ SOCIALINĖS GLOBOS, SOCIALINĖS PRIEŽIŪROS ir laikino atokvėpio PASLAUGŲ IŠLAIDŲ FINANSAVIMO Anykščių RAJONO </w:t>
      </w:r>
      <w:r w:rsidR="00AF6AFF" w:rsidRPr="00AF6AFF">
        <w:rPr>
          <w:b/>
          <w:caps/>
          <w:szCs w:val="24"/>
        </w:rPr>
        <w:t>SAVIVALDYBĖS GYVENTOJAMS DYDŽIŲ NUSTATYMO</w:t>
      </w:r>
      <w:r w:rsidR="00A14A44" w:rsidRPr="00AF6AFF">
        <w:rPr>
          <w:rFonts w:ascii="Times New Roman" w:hAnsi="Times New Roman"/>
          <w:b/>
          <w:caps/>
          <w:szCs w:val="24"/>
        </w:rPr>
        <w:t>“</w:t>
      </w:r>
      <w:r w:rsidR="00A14A44" w:rsidRPr="00AF6AFF">
        <w:rPr>
          <w:rFonts w:ascii="Times New Roman" w:eastAsia="Calibri" w:hAnsi="Times New Roman"/>
          <w:b/>
          <w:caps/>
          <w:szCs w:val="24"/>
          <w:lang w:eastAsia="lt-LT"/>
        </w:rPr>
        <w:t xml:space="preserve"> </w:t>
      </w:r>
      <w:r w:rsidRPr="00AF6AFF">
        <w:rPr>
          <w:rFonts w:ascii="Times New Roman" w:hAnsi="Times New Roman"/>
          <w:b/>
          <w:szCs w:val="24"/>
          <w:lang w:eastAsia="lt-LT"/>
        </w:rPr>
        <w:t>PROJEKTO</w:t>
      </w:r>
    </w:p>
    <w:p w14:paraId="59075C3E" w14:textId="0AAB2112" w:rsidR="001C1813" w:rsidRPr="001C1813" w:rsidRDefault="001C1813" w:rsidP="00D139E1">
      <w:pPr>
        <w:overflowPunct/>
        <w:autoSpaceDE/>
        <w:autoSpaceDN/>
        <w:adjustRightInd/>
        <w:jc w:val="center"/>
        <w:textAlignment w:val="auto"/>
        <w:rPr>
          <w:rFonts w:ascii="Times New Roman" w:hAnsi="Times New Roman"/>
          <w:b/>
          <w:szCs w:val="24"/>
          <w:lang w:eastAsia="lt-LT"/>
        </w:rPr>
      </w:pPr>
      <w:r w:rsidRPr="00AF6AFF">
        <w:rPr>
          <w:rFonts w:ascii="Times New Roman" w:hAnsi="Times New Roman"/>
          <w:b/>
          <w:szCs w:val="24"/>
          <w:lang w:eastAsia="lt-LT"/>
        </w:rPr>
        <w:t xml:space="preserve">AIŠKINAMASIS </w:t>
      </w:r>
      <w:r w:rsidRPr="001C1813">
        <w:rPr>
          <w:rFonts w:ascii="Times New Roman" w:hAnsi="Times New Roman"/>
          <w:b/>
          <w:szCs w:val="24"/>
          <w:lang w:eastAsia="lt-LT"/>
        </w:rPr>
        <w:t>RAŠTAS</w:t>
      </w:r>
    </w:p>
    <w:p w14:paraId="0A6A94A3" w14:textId="77777777" w:rsidR="001C1813" w:rsidRPr="001C1813" w:rsidRDefault="001C1813" w:rsidP="001C1813">
      <w:pPr>
        <w:overflowPunct/>
        <w:autoSpaceDE/>
        <w:autoSpaceDN/>
        <w:adjustRightInd/>
        <w:ind w:firstLine="720"/>
        <w:jc w:val="both"/>
        <w:textAlignment w:val="auto"/>
        <w:rPr>
          <w:rFonts w:ascii="Times New Roman" w:hAnsi="Times New Roman"/>
          <w:b/>
          <w:szCs w:val="24"/>
          <w:lang w:eastAsia="lt-LT"/>
        </w:rPr>
      </w:pPr>
    </w:p>
    <w:p w14:paraId="35D4EA16" w14:textId="6C7B418E" w:rsidR="001C1813" w:rsidRPr="00C54A90" w:rsidRDefault="001C1813" w:rsidP="00C54A90">
      <w:pPr>
        <w:pStyle w:val="Sraopastraipa"/>
        <w:numPr>
          <w:ilvl w:val="0"/>
          <w:numId w:val="5"/>
        </w:numPr>
        <w:tabs>
          <w:tab w:val="left" w:pos="993"/>
          <w:tab w:val="left" w:pos="1134"/>
        </w:tabs>
        <w:overflowPunct/>
        <w:autoSpaceDE/>
        <w:autoSpaceDN/>
        <w:adjustRightInd/>
        <w:spacing w:line="360" w:lineRule="auto"/>
        <w:ind w:left="851" w:firstLine="0"/>
        <w:jc w:val="both"/>
        <w:textAlignment w:val="auto"/>
        <w:rPr>
          <w:rFonts w:ascii="Times New Roman" w:hAnsi="Times New Roman"/>
          <w:b/>
          <w:szCs w:val="24"/>
          <w:lang w:eastAsia="lt-LT"/>
        </w:rPr>
      </w:pPr>
      <w:r w:rsidRPr="00C54A90">
        <w:rPr>
          <w:rFonts w:ascii="Times New Roman" w:hAnsi="Times New Roman"/>
          <w:b/>
          <w:szCs w:val="24"/>
          <w:lang w:eastAsia="lt-LT"/>
        </w:rPr>
        <w:t>Sprendimo projekto tikslai ir uždaviniai</w:t>
      </w:r>
    </w:p>
    <w:p w14:paraId="442522A9" w14:textId="3D3FF3F9" w:rsidR="001C1813" w:rsidRDefault="001C1813" w:rsidP="00B879D1">
      <w:pPr>
        <w:tabs>
          <w:tab w:val="left" w:pos="993"/>
        </w:tabs>
        <w:overflowPunct/>
        <w:autoSpaceDE/>
        <w:autoSpaceDN/>
        <w:adjustRightInd/>
        <w:spacing w:line="360" w:lineRule="auto"/>
        <w:ind w:firstLine="851"/>
        <w:jc w:val="both"/>
        <w:textAlignment w:val="auto"/>
        <w:rPr>
          <w:rFonts w:ascii="Times New Roman" w:hAnsi="Times New Roman"/>
          <w:szCs w:val="24"/>
          <w:lang w:eastAsia="lt-LT"/>
        </w:rPr>
      </w:pPr>
      <w:r w:rsidRPr="001C1813">
        <w:rPr>
          <w:rFonts w:ascii="Times New Roman" w:hAnsi="Times New Roman"/>
          <w:szCs w:val="24"/>
          <w:lang w:eastAsia="lt-LT"/>
        </w:rPr>
        <w:t xml:space="preserve">Projekto tikslas – </w:t>
      </w:r>
      <w:r w:rsidR="0086542F">
        <w:rPr>
          <w:rFonts w:ascii="Times New Roman" w:hAnsi="Times New Roman"/>
          <w:szCs w:val="24"/>
          <w:lang w:eastAsia="lt-LT"/>
        </w:rPr>
        <w:t>nustatyti maksimalius</w:t>
      </w:r>
      <w:r w:rsidRPr="001C1813">
        <w:rPr>
          <w:rFonts w:ascii="Times New Roman" w:hAnsi="Times New Roman"/>
          <w:szCs w:val="24"/>
          <w:lang w:eastAsia="lt-LT"/>
        </w:rPr>
        <w:t xml:space="preserve"> socialinės globos</w:t>
      </w:r>
      <w:r w:rsidR="0086542F">
        <w:rPr>
          <w:rFonts w:ascii="Times New Roman" w:hAnsi="Times New Roman"/>
          <w:szCs w:val="24"/>
          <w:lang w:eastAsia="lt-LT"/>
        </w:rPr>
        <w:t>, socialinės priežiūros ir laikino atokvėpio</w:t>
      </w:r>
      <w:r w:rsidRPr="001C1813">
        <w:rPr>
          <w:rFonts w:ascii="Times New Roman" w:hAnsi="Times New Roman"/>
          <w:szCs w:val="24"/>
          <w:lang w:eastAsia="lt-LT"/>
        </w:rPr>
        <w:t xml:space="preserve"> išlaidų finansavimo iš savivaldybės biudžeto</w:t>
      </w:r>
      <w:r w:rsidR="0086542F">
        <w:rPr>
          <w:rFonts w:ascii="Times New Roman" w:hAnsi="Times New Roman"/>
          <w:szCs w:val="24"/>
          <w:lang w:eastAsia="lt-LT"/>
        </w:rPr>
        <w:t xml:space="preserve"> Anykščių rajono savivaldybės gyventojams</w:t>
      </w:r>
      <w:r w:rsidRPr="001C1813">
        <w:rPr>
          <w:rFonts w:ascii="Times New Roman" w:hAnsi="Times New Roman"/>
          <w:szCs w:val="24"/>
          <w:lang w:eastAsia="lt-LT"/>
        </w:rPr>
        <w:t xml:space="preserve"> dydžius, </w:t>
      </w:r>
      <w:r w:rsidR="0086542F">
        <w:rPr>
          <w:rFonts w:ascii="Times New Roman" w:hAnsi="Times New Roman"/>
          <w:szCs w:val="24"/>
          <w:lang w:eastAsia="lt-LT"/>
        </w:rPr>
        <w:t xml:space="preserve">atsižvelgiant į </w:t>
      </w:r>
      <w:r w:rsidRPr="001C1813">
        <w:rPr>
          <w:rFonts w:ascii="Times New Roman" w:hAnsi="Times New Roman"/>
          <w:szCs w:val="24"/>
          <w:lang w:eastAsia="lt-LT"/>
        </w:rPr>
        <w:t>padidė</w:t>
      </w:r>
      <w:r w:rsidR="0086542F">
        <w:rPr>
          <w:rFonts w:ascii="Times New Roman" w:hAnsi="Times New Roman"/>
          <w:szCs w:val="24"/>
          <w:lang w:eastAsia="lt-LT"/>
        </w:rPr>
        <w:t>jusias</w:t>
      </w:r>
      <w:r w:rsidRPr="001C1813">
        <w:rPr>
          <w:rFonts w:ascii="Times New Roman" w:hAnsi="Times New Roman"/>
          <w:szCs w:val="24"/>
          <w:lang w:eastAsia="lt-LT"/>
        </w:rPr>
        <w:t xml:space="preserve"> socialinės globos kain</w:t>
      </w:r>
      <w:r w:rsidR="0086542F">
        <w:rPr>
          <w:rFonts w:ascii="Times New Roman" w:hAnsi="Times New Roman"/>
          <w:szCs w:val="24"/>
          <w:lang w:eastAsia="lt-LT"/>
        </w:rPr>
        <w:t>a</w:t>
      </w:r>
      <w:r w:rsidRPr="001C1813">
        <w:rPr>
          <w:rFonts w:ascii="Times New Roman" w:hAnsi="Times New Roman"/>
          <w:szCs w:val="24"/>
          <w:lang w:eastAsia="lt-LT"/>
        </w:rPr>
        <w:t xml:space="preserve">s </w:t>
      </w:r>
      <w:r w:rsidRPr="0086542F">
        <w:rPr>
          <w:rFonts w:ascii="Times New Roman" w:hAnsi="Times New Roman"/>
          <w:szCs w:val="24"/>
          <w:lang w:eastAsia="lt-LT"/>
        </w:rPr>
        <w:t>už socialinę</w:t>
      </w:r>
      <w:r w:rsidRPr="001C1813">
        <w:rPr>
          <w:rFonts w:ascii="Times New Roman" w:hAnsi="Times New Roman"/>
          <w:szCs w:val="24"/>
          <w:lang w:eastAsia="lt-LT"/>
        </w:rPr>
        <w:t xml:space="preserve"> globą</w:t>
      </w:r>
      <w:r w:rsidR="0086542F">
        <w:rPr>
          <w:rFonts w:ascii="Times New Roman" w:hAnsi="Times New Roman"/>
          <w:szCs w:val="24"/>
          <w:lang w:eastAsia="lt-LT"/>
        </w:rPr>
        <w:t xml:space="preserve"> ir akredituotų socialines priežiūros ir laikino atokvėpio paslaugas teikti socialinių paslaugų įstaigų paskaičiuotas finansavimo išlaidas</w:t>
      </w:r>
      <w:r w:rsidR="00B879D1">
        <w:rPr>
          <w:rFonts w:ascii="Times New Roman" w:hAnsi="Times New Roman"/>
          <w:szCs w:val="24"/>
          <w:lang w:eastAsia="lt-LT"/>
        </w:rPr>
        <w:t xml:space="preserve"> ir </w:t>
      </w:r>
      <w:r w:rsidRPr="001C1813">
        <w:rPr>
          <w:rFonts w:ascii="Times New Roman" w:hAnsi="Times New Roman"/>
          <w:szCs w:val="24"/>
          <w:lang w:eastAsia="lt-LT"/>
        </w:rPr>
        <w:t xml:space="preserve">Socialinių paslaugų priežiūros departamento prie </w:t>
      </w:r>
      <w:r w:rsidR="00484C53">
        <w:rPr>
          <w:rFonts w:ascii="Times New Roman" w:hAnsi="Times New Roman"/>
          <w:szCs w:val="24"/>
          <w:lang w:eastAsia="lt-LT"/>
        </w:rPr>
        <w:t>Lietuvos Respublikos s</w:t>
      </w:r>
      <w:r w:rsidRPr="001C1813">
        <w:rPr>
          <w:rFonts w:ascii="Times New Roman" w:hAnsi="Times New Roman"/>
          <w:szCs w:val="24"/>
          <w:lang w:eastAsia="lt-LT"/>
        </w:rPr>
        <w:t xml:space="preserve">ocialinės apsaugos ir darbo ministerijos skelbiamą informaciją apie </w:t>
      </w:r>
      <w:r w:rsidR="00484C53">
        <w:rPr>
          <w:rFonts w:ascii="Times New Roman" w:hAnsi="Times New Roman"/>
          <w:szCs w:val="24"/>
          <w:lang w:eastAsia="lt-LT"/>
        </w:rPr>
        <w:t>paskutines (iki 202</w:t>
      </w:r>
      <w:r w:rsidR="0064715B">
        <w:rPr>
          <w:rFonts w:ascii="Times New Roman" w:hAnsi="Times New Roman"/>
          <w:szCs w:val="24"/>
          <w:lang w:eastAsia="lt-LT"/>
        </w:rPr>
        <w:t>4</w:t>
      </w:r>
      <w:r w:rsidR="00484C53">
        <w:rPr>
          <w:rFonts w:ascii="Times New Roman" w:hAnsi="Times New Roman"/>
          <w:szCs w:val="24"/>
          <w:lang w:eastAsia="lt-LT"/>
        </w:rPr>
        <w:t xml:space="preserve"> m. vasario 1 d.) savivaldybėse pirktų ir finansuotų socialinių paslaugų vidutines kainas.</w:t>
      </w:r>
    </w:p>
    <w:p w14:paraId="5FAF90F9" w14:textId="443A8404" w:rsidR="001C1813" w:rsidRPr="001C1813" w:rsidRDefault="00B879D1" w:rsidP="00B879D1">
      <w:pPr>
        <w:tabs>
          <w:tab w:val="left" w:pos="851"/>
        </w:tabs>
        <w:overflowPunct/>
        <w:autoSpaceDE/>
        <w:autoSpaceDN/>
        <w:adjustRightInd/>
        <w:spacing w:line="360" w:lineRule="auto"/>
        <w:jc w:val="both"/>
        <w:textAlignment w:val="auto"/>
        <w:rPr>
          <w:rFonts w:ascii="Times New Roman" w:hAnsi="Times New Roman"/>
          <w:b/>
          <w:szCs w:val="24"/>
          <w:lang w:eastAsia="lt-LT"/>
        </w:rPr>
      </w:pPr>
      <w:r>
        <w:rPr>
          <w:rFonts w:ascii="Times New Roman" w:hAnsi="Times New Roman"/>
          <w:szCs w:val="24"/>
          <w:lang w:eastAsia="lt-LT"/>
        </w:rPr>
        <w:tab/>
        <w:t>S</w:t>
      </w:r>
      <w:r w:rsidR="001C1813" w:rsidRPr="001C1813">
        <w:rPr>
          <w:rFonts w:ascii="Times New Roman" w:hAnsi="Times New Roman"/>
          <w:szCs w:val="24"/>
          <w:lang w:eastAsia="lt-LT"/>
        </w:rPr>
        <w:t>ocialin</w:t>
      </w:r>
      <w:r>
        <w:rPr>
          <w:rFonts w:ascii="Times New Roman" w:hAnsi="Times New Roman"/>
          <w:szCs w:val="24"/>
          <w:lang w:eastAsia="lt-LT"/>
        </w:rPr>
        <w:t>ės</w:t>
      </w:r>
      <w:r w:rsidR="001C1813" w:rsidRPr="001C1813">
        <w:rPr>
          <w:rFonts w:ascii="Times New Roman" w:hAnsi="Times New Roman"/>
          <w:szCs w:val="24"/>
          <w:lang w:eastAsia="lt-LT"/>
        </w:rPr>
        <w:t xml:space="preserve"> glob</w:t>
      </w:r>
      <w:r>
        <w:rPr>
          <w:rFonts w:ascii="Times New Roman" w:hAnsi="Times New Roman"/>
          <w:szCs w:val="24"/>
          <w:lang w:eastAsia="lt-LT"/>
        </w:rPr>
        <w:t>os, socialinės priežiūros ir laikino atokvėpio paslaugas</w:t>
      </w:r>
      <w:r w:rsidR="001C1813" w:rsidRPr="001C1813">
        <w:rPr>
          <w:rFonts w:ascii="Times New Roman" w:hAnsi="Times New Roman"/>
          <w:szCs w:val="24"/>
          <w:lang w:eastAsia="lt-LT"/>
        </w:rPr>
        <w:t xml:space="preserve"> teikiančias </w:t>
      </w:r>
      <w:r>
        <w:rPr>
          <w:rFonts w:ascii="Times New Roman" w:hAnsi="Times New Roman"/>
          <w:szCs w:val="24"/>
          <w:lang w:eastAsia="lt-LT"/>
        </w:rPr>
        <w:t>įstaigas</w:t>
      </w:r>
      <w:r w:rsidR="001C1813" w:rsidRPr="001C1813">
        <w:rPr>
          <w:rFonts w:ascii="Times New Roman" w:hAnsi="Times New Roman"/>
          <w:szCs w:val="24"/>
          <w:lang w:eastAsia="lt-LT"/>
        </w:rPr>
        <w:t xml:space="preserve">, kurias savivaldybės nustatyta tvarka pasirenka pats socialinės </w:t>
      </w:r>
      <w:r>
        <w:rPr>
          <w:rFonts w:ascii="Times New Roman" w:hAnsi="Times New Roman"/>
          <w:szCs w:val="24"/>
          <w:lang w:eastAsia="lt-LT"/>
        </w:rPr>
        <w:t>paslaugos</w:t>
      </w:r>
      <w:r w:rsidR="001C1813" w:rsidRPr="001C1813">
        <w:rPr>
          <w:rFonts w:ascii="Times New Roman" w:hAnsi="Times New Roman"/>
          <w:szCs w:val="24"/>
          <w:lang w:eastAsia="lt-LT"/>
        </w:rPr>
        <w:t xml:space="preserve"> gavėjas (globėjas, rūpintojas, kiti teisėti asmens atstovai), Savivaldybė finansuoja tiesiogiai, sudarydama sutartis dėl asmeniui teikiamos socialinės globos</w:t>
      </w:r>
      <w:r>
        <w:rPr>
          <w:rFonts w:ascii="Times New Roman" w:hAnsi="Times New Roman"/>
          <w:szCs w:val="24"/>
          <w:lang w:eastAsia="lt-LT"/>
        </w:rPr>
        <w:t>, socialinės priežiūros ir laikino atokvėpio paslaugų</w:t>
      </w:r>
      <w:r w:rsidR="001C1813" w:rsidRPr="001C1813">
        <w:rPr>
          <w:rFonts w:ascii="Times New Roman" w:hAnsi="Times New Roman"/>
          <w:szCs w:val="24"/>
          <w:lang w:eastAsia="lt-LT"/>
        </w:rPr>
        <w:t xml:space="preserve"> išlaidų finansavimo socialinės globos įstaigai.</w:t>
      </w:r>
    </w:p>
    <w:p w14:paraId="6D5989A7" w14:textId="58C86522" w:rsidR="001C1813" w:rsidRPr="001C1813" w:rsidRDefault="001C1813" w:rsidP="00B879D1">
      <w:pPr>
        <w:tabs>
          <w:tab w:val="left" w:pos="851"/>
        </w:tabs>
        <w:overflowPunct/>
        <w:autoSpaceDE/>
        <w:autoSpaceDN/>
        <w:adjustRightInd/>
        <w:spacing w:line="360" w:lineRule="auto"/>
        <w:jc w:val="both"/>
        <w:textAlignment w:val="auto"/>
        <w:rPr>
          <w:rFonts w:ascii="Times New Roman" w:hAnsi="Times New Roman"/>
          <w:szCs w:val="24"/>
          <w:lang w:eastAsia="lt-LT"/>
        </w:rPr>
      </w:pPr>
      <w:r w:rsidRPr="001C1813">
        <w:rPr>
          <w:rFonts w:ascii="Times New Roman" w:hAnsi="Times New Roman"/>
          <w:b/>
          <w:szCs w:val="24"/>
          <w:lang w:eastAsia="lt-LT"/>
        </w:rPr>
        <w:tab/>
      </w:r>
      <w:r w:rsidRPr="001C1813">
        <w:rPr>
          <w:rFonts w:ascii="Times New Roman" w:hAnsi="Times New Roman"/>
          <w:szCs w:val="24"/>
          <w:lang w:eastAsia="lt-LT"/>
        </w:rPr>
        <w:t>Savivaldybė nustato maksimalų socialinės globos</w:t>
      </w:r>
      <w:r w:rsidR="00B879D1">
        <w:rPr>
          <w:rFonts w:ascii="Times New Roman" w:hAnsi="Times New Roman"/>
          <w:szCs w:val="24"/>
          <w:lang w:eastAsia="lt-LT"/>
        </w:rPr>
        <w:t>, socialinės priežiūros ir laikino atokvėpio</w:t>
      </w:r>
      <w:r w:rsidRPr="001C1813">
        <w:rPr>
          <w:rFonts w:ascii="Times New Roman" w:hAnsi="Times New Roman"/>
          <w:szCs w:val="24"/>
          <w:lang w:eastAsia="lt-LT"/>
        </w:rPr>
        <w:t xml:space="preserve"> išlaidų finansavimo savo teritorijos gyventojams dydį. Konkrečiam asmeniui socialinės globos</w:t>
      </w:r>
      <w:r w:rsidR="00B879D1">
        <w:rPr>
          <w:rFonts w:ascii="Times New Roman" w:hAnsi="Times New Roman"/>
          <w:szCs w:val="24"/>
          <w:lang w:eastAsia="lt-LT"/>
        </w:rPr>
        <w:t>,</w:t>
      </w:r>
      <w:r w:rsidRPr="001C1813">
        <w:rPr>
          <w:rFonts w:ascii="Times New Roman" w:hAnsi="Times New Roman"/>
          <w:szCs w:val="24"/>
          <w:lang w:eastAsia="lt-LT"/>
        </w:rPr>
        <w:t xml:space="preserve"> </w:t>
      </w:r>
      <w:r w:rsidR="00B879D1">
        <w:rPr>
          <w:rFonts w:ascii="Times New Roman" w:hAnsi="Times New Roman"/>
          <w:szCs w:val="24"/>
          <w:lang w:eastAsia="lt-LT"/>
        </w:rPr>
        <w:t>socialinės priežiūros ir laikino atokvėpio</w:t>
      </w:r>
      <w:r w:rsidR="00B879D1" w:rsidRPr="001C1813">
        <w:rPr>
          <w:rFonts w:ascii="Times New Roman" w:hAnsi="Times New Roman"/>
          <w:szCs w:val="24"/>
          <w:lang w:eastAsia="lt-LT"/>
        </w:rPr>
        <w:t xml:space="preserve"> </w:t>
      </w:r>
      <w:r w:rsidRPr="001C1813">
        <w:rPr>
          <w:rFonts w:ascii="Times New Roman" w:hAnsi="Times New Roman"/>
          <w:szCs w:val="24"/>
          <w:lang w:eastAsia="lt-LT"/>
        </w:rPr>
        <w:t xml:space="preserve">išlaidų finansavimo dydis priklauso nuo asmens finansinių galimybių mokėti už socialines paslaugas. </w:t>
      </w:r>
    </w:p>
    <w:p w14:paraId="1F02CCC6" w14:textId="797FE376" w:rsidR="001C1813" w:rsidRPr="008410B2" w:rsidRDefault="001C1813" w:rsidP="001C2631">
      <w:pPr>
        <w:tabs>
          <w:tab w:val="left" w:pos="851"/>
        </w:tabs>
        <w:overflowPunct/>
        <w:autoSpaceDE/>
        <w:autoSpaceDN/>
        <w:adjustRightInd/>
        <w:spacing w:line="360" w:lineRule="auto"/>
        <w:ind w:firstLine="851"/>
        <w:jc w:val="both"/>
        <w:textAlignment w:val="auto"/>
        <w:rPr>
          <w:rFonts w:asciiTheme="majorBidi" w:hAnsiTheme="majorBidi" w:cstheme="majorBidi"/>
          <w:szCs w:val="24"/>
          <w:lang w:eastAsia="lt-LT"/>
        </w:rPr>
      </w:pPr>
      <w:r w:rsidRPr="001C1813">
        <w:rPr>
          <w:rFonts w:ascii="Times New Roman" w:hAnsi="Times New Roman"/>
          <w:szCs w:val="24"/>
          <w:lang w:eastAsia="lt-LT"/>
        </w:rPr>
        <w:t xml:space="preserve">Asmenys, gaunantys trumpalaikės ar ilgalaikės socialinės globos paslaugas socialinės globos įstaigose, už teikiamas paslaugas, teisės aktų nustatyta tvarka, moka 80 proc. asmens pajamų, 100 proc. tikslinės kompensacijos ir 1 proc. nuo turto vertės, viršijančios nustatytą turto vertės normatyvą. Atsižvelgiant į asmens pajamas, nustatomas asmens su negalia mokėjimo dydis. Likusi trumpalaikės ar ilgalaikės socialinės globos kainos dalis finansuojama iš Anykščių rajono savivaldybės biudžeto lėšų arba Lietuvos Respublikos valstybės biudžeto specialiųjų tikslinių dotacijų savivaldybės biudžetui. Vaikams, </w:t>
      </w:r>
      <w:r w:rsidRPr="001C1813">
        <w:rPr>
          <w:rFonts w:ascii="Times New Roman" w:eastAsia="Calibri" w:hAnsi="Times New Roman"/>
          <w:szCs w:val="24"/>
          <w:lang w:eastAsia="lt-LT"/>
        </w:rPr>
        <w:t xml:space="preserve">likusiems be tėvų globos ir </w:t>
      </w:r>
      <w:r w:rsidRPr="00222545">
        <w:rPr>
          <w:rFonts w:ascii="Times New Roman" w:eastAsia="Calibri" w:hAnsi="Times New Roman"/>
          <w:szCs w:val="24"/>
          <w:lang w:eastAsia="lt-LT"/>
        </w:rPr>
        <w:t>vaikams, patiriantiems socialinę riziką</w:t>
      </w:r>
      <w:r w:rsidRPr="00222545">
        <w:rPr>
          <w:rFonts w:ascii="Times New Roman" w:hAnsi="Times New Roman"/>
          <w:szCs w:val="24"/>
          <w:lang w:eastAsia="lt-LT"/>
        </w:rPr>
        <w:t xml:space="preserve">, socialinės </w:t>
      </w:r>
      <w:r w:rsidRPr="001C1813">
        <w:rPr>
          <w:rFonts w:ascii="Times New Roman" w:hAnsi="Times New Roman"/>
          <w:szCs w:val="24"/>
          <w:lang w:eastAsia="lt-LT"/>
        </w:rPr>
        <w:t xml:space="preserve">globos paslaugos finansuojamos iš valstybės biudžeto lėšų mokant globos (rūpybos) išmoką (nuo </w:t>
      </w:r>
      <w:r w:rsidR="00F65644">
        <w:rPr>
          <w:rFonts w:ascii="Times New Roman" w:hAnsi="Times New Roman"/>
          <w:szCs w:val="24"/>
          <w:lang w:eastAsia="lt-LT"/>
        </w:rPr>
        <w:t xml:space="preserve">364 </w:t>
      </w:r>
      <w:r w:rsidRPr="006A30FC">
        <w:rPr>
          <w:rFonts w:asciiTheme="majorBidi" w:hAnsiTheme="majorBidi" w:cstheme="majorBidi"/>
          <w:szCs w:val="24"/>
          <w:lang w:eastAsia="lt-LT"/>
        </w:rPr>
        <w:t xml:space="preserve">Eur iki </w:t>
      </w:r>
      <w:r w:rsidR="00F65644">
        <w:rPr>
          <w:rFonts w:asciiTheme="majorBidi" w:hAnsiTheme="majorBidi" w:cstheme="majorBidi"/>
          <w:szCs w:val="24"/>
          <w:lang w:eastAsia="lt-LT"/>
        </w:rPr>
        <w:t>455</w:t>
      </w:r>
      <w:r w:rsidRPr="008410B2">
        <w:rPr>
          <w:rFonts w:asciiTheme="majorBidi" w:hAnsiTheme="majorBidi" w:cstheme="majorBidi"/>
          <w:szCs w:val="24"/>
          <w:lang w:eastAsia="lt-LT"/>
        </w:rPr>
        <w:t xml:space="preserve"> Eur), likusi dalis finansuojama iš savivaldybės biudžeto. </w:t>
      </w:r>
    </w:p>
    <w:p w14:paraId="178CCB52" w14:textId="721782D7" w:rsidR="004A5BE5" w:rsidRPr="004A5BE5" w:rsidRDefault="004A5BE5" w:rsidP="001C2631">
      <w:pPr>
        <w:overflowPunct/>
        <w:autoSpaceDE/>
        <w:autoSpaceDN/>
        <w:adjustRightInd/>
        <w:spacing w:line="360" w:lineRule="auto"/>
        <w:ind w:firstLine="720"/>
        <w:jc w:val="both"/>
        <w:textAlignment w:val="auto"/>
        <w:rPr>
          <w:rFonts w:asciiTheme="majorBidi" w:hAnsiTheme="majorBidi" w:cstheme="majorBidi"/>
          <w:color w:val="000000"/>
          <w:szCs w:val="24"/>
        </w:rPr>
      </w:pPr>
      <w:r w:rsidRPr="008410B2">
        <w:rPr>
          <w:rFonts w:asciiTheme="majorBidi" w:hAnsiTheme="majorBidi" w:cstheme="majorBidi"/>
          <w:color w:val="000000"/>
          <w:szCs w:val="24"/>
        </w:rPr>
        <w:t>M</w:t>
      </w:r>
      <w:r w:rsidRPr="004A5BE5">
        <w:rPr>
          <w:rFonts w:asciiTheme="majorBidi" w:hAnsiTheme="majorBidi" w:cstheme="majorBidi"/>
          <w:color w:val="000000"/>
          <w:szCs w:val="24"/>
        </w:rPr>
        <w:t>okėjimo už dienos socialinę globą dydis asmeniui neturi viršyti 20 procentų jo pajamų</w:t>
      </w:r>
      <w:r w:rsidRPr="008410B2">
        <w:rPr>
          <w:rFonts w:asciiTheme="majorBidi" w:hAnsiTheme="majorBidi" w:cstheme="majorBidi"/>
          <w:color w:val="000000"/>
          <w:szCs w:val="24"/>
        </w:rPr>
        <w:t>. Asmeniui</w:t>
      </w:r>
      <w:bookmarkStart w:id="0" w:name="part_ab0d0a9147a74b8bb52c2dffabc2dac0"/>
      <w:bookmarkEnd w:id="0"/>
      <w:r w:rsidRPr="008410B2">
        <w:rPr>
          <w:rFonts w:asciiTheme="majorBidi" w:hAnsiTheme="majorBidi" w:cstheme="majorBidi"/>
          <w:color w:val="000000"/>
          <w:szCs w:val="24"/>
        </w:rPr>
        <w:t>,</w:t>
      </w:r>
      <w:r w:rsidRPr="004A5BE5">
        <w:rPr>
          <w:rFonts w:asciiTheme="majorBidi" w:hAnsiTheme="majorBidi" w:cstheme="majorBidi"/>
          <w:color w:val="000000"/>
          <w:szCs w:val="24"/>
        </w:rPr>
        <w:t xml:space="preserve"> gaunančiam individualios pagalbos teikimo išlaidų kompensaciją, mokamą pagal Tikslinių kompensacijų įstatymą</w:t>
      </w:r>
      <w:r w:rsidRPr="008410B2">
        <w:rPr>
          <w:rFonts w:asciiTheme="majorBidi" w:hAnsiTheme="majorBidi" w:cstheme="majorBidi"/>
          <w:color w:val="000000"/>
          <w:szCs w:val="24"/>
        </w:rPr>
        <w:t xml:space="preserve"> neturi viršyti 40 procentų arba 60 procentų priklausomai nuo nustatyto lygio individualios pagalbos teikimo išlaidų kompensacijos poreikio.</w:t>
      </w:r>
    </w:p>
    <w:p w14:paraId="1175F346" w14:textId="77777777" w:rsidR="0005582D" w:rsidRDefault="0025710E" w:rsidP="0005582D">
      <w:pPr>
        <w:overflowPunct/>
        <w:autoSpaceDE/>
        <w:autoSpaceDN/>
        <w:adjustRightInd/>
        <w:spacing w:line="360" w:lineRule="auto"/>
        <w:ind w:firstLine="851"/>
        <w:jc w:val="both"/>
        <w:textAlignment w:val="auto"/>
        <w:rPr>
          <w:rFonts w:asciiTheme="majorBidi" w:hAnsiTheme="majorBidi" w:cstheme="majorBidi"/>
          <w:color w:val="000000"/>
          <w:szCs w:val="24"/>
        </w:rPr>
      </w:pPr>
      <w:bookmarkStart w:id="1" w:name="part_b121f6e8aeb541e09172aa6a93312a13"/>
      <w:bookmarkEnd w:id="1"/>
      <w:r w:rsidRPr="008410B2">
        <w:rPr>
          <w:rFonts w:asciiTheme="majorBidi" w:hAnsiTheme="majorBidi" w:cstheme="majorBidi"/>
          <w:color w:val="000000"/>
        </w:rPr>
        <w:lastRenderedPageBreak/>
        <w:t>Mokėjimo už socialinę priežiūrą dydis asmeniui (šeimai) neturi viršyti 20 procentų asmens (šeimos) pajamų</w:t>
      </w:r>
      <w:r w:rsidRPr="008410B2">
        <w:rPr>
          <w:rFonts w:asciiTheme="majorBidi" w:hAnsiTheme="majorBidi" w:cstheme="majorBidi"/>
          <w:lang w:eastAsia="lt-LT"/>
        </w:rPr>
        <w:t>.</w:t>
      </w:r>
      <w:r w:rsidR="00F434C6">
        <w:rPr>
          <w:rFonts w:asciiTheme="majorBidi" w:hAnsiTheme="majorBidi" w:cstheme="majorBidi"/>
          <w:lang w:eastAsia="lt-LT"/>
        </w:rPr>
        <w:t xml:space="preserve"> </w:t>
      </w:r>
      <w:r w:rsidR="00F434C6" w:rsidRPr="008410B2">
        <w:rPr>
          <w:rFonts w:asciiTheme="majorBidi" w:hAnsiTheme="majorBidi" w:cstheme="majorBidi"/>
          <w:color w:val="000000"/>
          <w:szCs w:val="24"/>
        </w:rPr>
        <w:t>Asmeniui,</w:t>
      </w:r>
      <w:r w:rsidR="00F434C6" w:rsidRPr="004A5BE5">
        <w:rPr>
          <w:rFonts w:asciiTheme="majorBidi" w:hAnsiTheme="majorBidi" w:cstheme="majorBidi"/>
          <w:color w:val="000000"/>
          <w:szCs w:val="24"/>
        </w:rPr>
        <w:t xml:space="preserve"> gaunančiam individualios pagalbos teikimo išlaidų kompensaciją, mokamą pagal Tikslinių kompensacijų įstatymą</w:t>
      </w:r>
      <w:r w:rsidR="00F434C6" w:rsidRPr="008410B2">
        <w:rPr>
          <w:rFonts w:asciiTheme="majorBidi" w:hAnsiTheme="majorBidi" w:cstheme="majorBidi"/>
          <w:color w:val="000000"/>
          <w:szCs w:val="24"/>
        </w:rPr>
        <w:t xml:space="preserve"> neturi viršyti 40 procentų arba 60 procentų priklausomai nuo nustatyto lygio individualios pagalbos teikimo išlaidų kompensacijos poreikio.</w:t>
      </w:r>
      <w:r w:rsidR="00134898">
        <w:rPr>
          <w:rFonts w:asciiTheme="majorBidi" w:hAnsiTheme="majorBidi" w:cstheme="majorBidi"/>
          <w:color w:val="000000"/>
          <w:szCs w:val="24"/>
        </w:rPr>
        <w:t xml:space="preserve"> </w:t>
      </w:r>
      <w:r w:rsidRPr="008410B2">
        <w:rPr>
          <w:rFonts w:asciiTheme="majorBidi" w:hAnsiTheme="majorBidi" w:cstheme="majorBidi"/>
          <w:lang w:eastAsia="lt-LT"/>
        </w:rPr>
        <w:t xml:space="preserve">Likusi socialinės priežiūros paslaugų teikimo išlaidų arba kainos dalis finansuojama iš Anykščių rajono savivaldybės biudžeto lėšų ir Lietuvos Respublikos valstybės biudžeto specialiųjų tikslinių dotacijų savivaldybės biudžetui. </w:t>
      </w:r>
    </w:p>
    <w:p w14:paraId="23AA1830" w14:textId="50380DCB" w:rsidR="001E6398" w:rsidRPr="0005582D" w:rsidRDefault="001E6398" w:rsidP="0005582D">
      <w:pPr>
        <w:overflowPunct/>
        <w:autoSpaceDE/>
        <w:autoSpaceDN/>
        <w:adjustRightInd/>
        <w:spacing w:line="360" w:lineRule="auto"/>
        <w:ind w:firstLine="851"/>
        <w:jc w:val="both"/>
        <w:textAlignment w:val="auto"/>
        <w:rPr>
          <w:rFonts w:asciiTheme="majorBidi" w:hAnsiTheme="majorBidi" w:cstheme="majorBidi"/>
          <w:color w:val="000000"/>
          <w:szCs w:val="24"/>
        </w:rPr>
      </w:pPr>
      <w:r w:rsidRPr="001E6398">
        <w:rPr>
          <w:rFonts w:ascii="Times New Roman" w:hAnsi="Times New Roman"/>
          <w:color w:val="000000"/>
          <w:szCs w:val="24"/>
        </w:rPr>
        <w:t xml:space="preserve">Mokėjimo už laikino atokvėpio paslaugą dydis </w:t>
      </w:r>
      <w:r>
        <w:rPr>
          <w:rFonts w:ascii="Times New Roman" w:hAnsi="Times New Roman"/>
          <w:color w:val="000000"/>
          <w:szCs w:val="24"/>
        </w:rPr>
        <w:t xml:space="preserve">neturi viršyti 40 arba 60 procentų </w:t>
      </w:r>
      <w:bookmarkStart w:id="2" w:name="part_4164b0986be545e8b241c77cc71e02ed"/>
      <w:bookmarkEnd w:id="2"/>
      <w:r w:rsidRPr="001E6398">
        <w:rPr>
          <w:rFonts w:ascii="Times New Roman" w:hAnsi="Times New Roman"/>
          <w:color w:val="000000"/>
          <w:szCs w:val="24"/>
        </w:rPr>
        <w:t>individualios pagalbos teikimo išlaidų kompensacijos, mokamos pagal Tikslinių kompensacijų įstatymą laikino atokvėpio paslaugos gavėjo prižiūrimam asmeniui, kuriam nustatytas pirmo</w:t>
      </w:r>
      <w:r>
        <w:rPr>
          <w:rFonts w:ascii="Times New Roman" w:hAnsi="Times New Roman"/>
          <w:color w:val="000000"/>
          <w:szCs w:val="24"/>
        </w:rPr>
        <w:t xml:space="preserve">, </w:t>
      </w:r>
      <w:r w:rsidRPr="001E6398">
        <w:rPr>
          <w:rFonts w:ascii="Times New Roman" w:hAnsi="Times New Roman"/>
          <w:color w:val="000000"/>
          <w:szCs w:val="24"/>
        </w:rPr>
        <w:t>antro</w:t>
      </w:r>
      <w:r>
        <w:rPr>
          <w:rFonts w:ascii="Times New Roman" w:hAnsi="Times New Roman"/>
          <w:color w:val="000000"/>
          <w:szCs w:val="24"/>
        </w:rPr>
        <w:t xml:space="preserve">, trečio arba ketvirto </w:t>
      </w:r>
      <w:r w:rsidRPr="001E6398">
        <w:rPr>
          <w:rFonts w:ascii="Times New Roman" w:hAnsi="Times New Roman"/>
          <w:color w:val="000000"/>
          <w:szCs w:val="24"/>
        </w:rPr>
        <w:t>lygio individualios pagalbos teikimo išlaidų kompensacijos poreikis, dydžio</w:t>
      </w:r>
      <w:r w:rsidR="008410B2">
        <w:rPr>
          <w:rFonts w:ascii="Times New Roman" w:hAnsi="Times New Roman"/>
          <w:color w:val="000000"/>
          <w:szCs w:val="24"/>
        </w:rPr>
        <w:t>.</w:t>
      </w:r>
    </w:p>
    <w:p w14:paraId="49767A35" w14:textId="7BD62201" w:rsidR="001C1813" w:rsidRPr="001C1813" w:rsidRDefault="008410B2" w:rsidP="008410B2">
      <w:pPr>
        <w:overflowPunct/>
        <w:autoSpaceDE/>
        <w:autoSpaceDN/>
        <w:adjustRightInd/>
        <w:spacing w:line="360" w:lineRule="auto"/>
        <w:ind w:firstLine="851"/>
        <w:jc w:val="both"/>
        <w:textAlignment w:val="auto"/>
        <w:rPr>
          <w:rFonts w:ascii="Times New Roman" w:hAnsi="Times New Roman"/>
          <w:szCs w:val="24"/>
          <w:lang w:eastAsia="lt-LT"/>
        </w:rPr>
      </w:pPr>
      <w:bookmarkStart w:id="3" w:name="part_9b3d61a81b3743398e37d209da5426aa"/>
      <w:bookmarkEnd w:id="3"/>
      <w:r>
        <w:rPr>
          <w:rFonts w:ascii="Times New Roman" w:hAnsi="Times New Roman"/>
          <w:szCs w:val="24"/>
          <w:lang w:eastAsia="lt-LT"/>
        </w:rPr>
        <w:t>S</w:t>
      </w:r>
      <w:r w:rsidR="001C1813" w:rsidRPr="001C1813">
        <w:rPr>
          <w:rFonts w:ascii="Times New Roman" w:hAnsi="Times New Roman"/>
          <w:szCs w:val="24"/>
          <w:lang w:eastAsia="lt-LT"/>
        </w:rPr>
        <w:t>ocialinės globos</w:t>
      </w:r>
      <w:r>
        <w:rPr>
          <w:rFonts w:ascii="Times New Roman" w:hAnsi="Times New Roman"/>
          <w:szCs w:val="24"/>
          <w:lang w:eastAsia="lt-LT"/>
        </w:rPr>
        <w:t>, socialinės priežiūros ir laikino atokvėpio</w:t>
      </w:r>
      <w:r w:rsidR="001C1813" w:rsidRPr="001C1813">
        <w:rPr>
          <w:rFonts w:ascii="Times New Roman" w:hAnsi="Times New Roman"/>
          <w:szCs w:val="24"/>
          <w:lang w:eastAsia="lt-LT"/>
        </w:rPr>
        <w:t xml:space="preserve"> išlaidų finansavimo maksimaliu dydžiu nustatoma riba, iki kurios paslaugos kainą gali finansuoti Savivaldybė iš savo biudžeto arba iš valstybės biudžeto specialiosios tikslinės dotacijos savivaldybės biudžetui. Dėl didėjančių socialinės globos</w:t>
      </w:r>
      <w:r>
        <w:rPr>
          <w:rFonts w:ascii="Times New Roman" w:hAnsi="Times New Roman"/>
          <w:szCs w:val="24"/>
          <w:lang w:eastAsia="lt-LT"/>
        </w:rPr>
        <w:t>, socialinės priežiūros ir laikino atokvėpio paslaugų</w:t>
      </w:r>
      <w:r w:rsidR="001C1813" w:rsidRPr="001C1813">
        <w:rPr>
          <w:rFonts w:ascii="Times New Roman" w:hAnsi="Times New Roman"/>
          <w:szCs w:val="24"/>
          <w:lang w:eastAsia="lt-LT"/>
        </w:rPr>
        <w:t xml:space="preserve"> kaštų, socialinės </w:t>
      </w:r>
      <w:r>
        <w:rPr>
          <w:rFonts w:ascii="Times New Roman" w:hAnsi="Times New Roman"/>
          <w:szCs w:val="24"/>
          <w:lang w:eastAsia="lt-LT"/>
        </w:rPr>
        <w:t>įstaigos</w:t>
      </w:r>
      <w:r w:rsidR="001C1813" w:rsidRPr="001C1813">
        <w:rPr>
          <w:rFonts w:ascii="Times New Roman" w:hAnsi="Times New Roman"/>
          <w:szCs w:val="24"/>
          <w:lang w:eastAsia="lt-LT"/>
        </w:rPr>
        <w:t xml:space="preserve"> kas metai peržiūri </w:t>
      </w:r>
      <w:r>
        <w:rPr>
          <w:rFonts w:ascii="Times New Roman" w:hAnsi="Times New Roman"/>
          <w:szCs w:val="24"/>
          <w:lang w:eastAsia="lt-LT"/>
        </w:rPr>
        <w:t>socialinių paslaugų</w:t>
      </w:r>
      <w:r w:rsidR="001C1813" w:rsidRPr="001C1813">
        <w:rPr>
          <w:rFonts w:ascii="Times New Roman" w:hAnsi="Times New Roman"/>
          <w:szCs w:val="24"/>
          <w:lang w:eastAsia="lt-LT"/>
        </w:rPr>
        <w:t xml:space="preserve"> kainas ir jas koreguoja, todėl nepatvirtinus socialinės globos</w:t>
      </w:r>
      <w:r>
        <w:rPr>
          <w:rFonts w:ascii="Times New Roman" w:hAnsi="Times New Roman"/>
          <w:szCs w:val="24"/>
          <w:lang w:eastAsia="lt-LT"/>
        </w:rPr>
        <w:t>, socialinės priežiūros ir laikino atokvėpio paslaugų</w:t>
      </w:r>
      <w:r w:rsidR="001C1813" w:rsidRPr="001C1813">
        <w:rPr>
          <w:rFonts w:ascii="Times New Roman" w:hAnsi="Times New Roman"/>
          <w:szCs w:val="24"/>
          <w:lang w:eastAsia="lt-LT"/>
        </w:rPr>
        <w:t xml:space="preserve"> išlaidų finansavimo maksimalaus dydžio, būtų apribota asmens galimybė rinktis socialin</w:t>
      </w:r>
      <w:r>
        <w:rPr>
          <w:rFonts w:ascii="Times New Roman" w:hAnsi="Times New Roman"/>
          <w:szCs w:val="24"/>
          <w:lang w:eastAsia="lt-LT"/>
        </w:rPr>
        <w:t xml:space="preserve">ių paslaugų </w:t>
      </w:r>
      <w:r w:rsidR="001C1813" w:rsidRPr="001C1813">
        <w:rPr>
          <w:rFonts w:ascii="Times New Roman" w:hAnsi="Times New Roman"/>
          <w:szCs w:val="24"/>
          <w:lang w:eastAsia="lt-LT"/>
        </w:rPr>
        <w:t>įstaigą pagal jo poreikius bei sveikatos būklę, nebūtų užtikrintas paslaugų tęstinumas socialin</w:t>
      </w:r>
      <w:r>
        <w:rPr>
          <w:rFonts w:ascii="Times New Roman" w:hAnsi="Times New Roman"/>
          <w:szCs w:val="24"/>
          <w:lang w:eastAsia="lt-LT"/>
        </w:rPr>
        <w:t>ės globos, socialinės priežiūros ir laikino atokvėpio</w:t>
      </w:r>
      <w:r w:rsidR="001C1813" w:rsidRPr="001C1813">
        <w:rPr>
          <w:rFonts w:ascii="Times New Roman" w:hAnsi="Times New Roman"/>
          <w:szCs w:val="24"/>
          <w:lang w:eastAsia="lt-LT"/>
        </w:rPr>
        <w:t xml:space="preserve"> paslaugas gaunantiems asmenims. </w:t>
      </w:r>
    </w:p>
    <w:p w14:paraId="613B1885" w14:textId="77777777" w:rsidR="001C1813" w:rsidRPr="001C1813" w:rsidRDefault="001C1813" w:rsidP="001C1813">
      <w:pPr>
        <w:tabs>
          <w:tab w:val="left" w:pos="851"/>
        </w:tabs>
        <w:overflowPunct/>
        <w:autoSpaceDE/>
        <w:autoSpaceDN/>
        <w:adjustRightInd/>
        <w:spacing w:line="360" w:lineRule="auto"/>
        <w:ind w:firstLine="851"/>
        <w:jc w:val="both"/>
        <w:textAlignment w:val="auto"/>
        <w:rPr>
          <w:rFonts w:ascii="Times New Roman" w:hAnsi="Times New Roman"/>
          <w:szCs w:val="24"/>
          <w:lang w:eastAsia="lt-LT"/>
        </w:rPr>
      </w:pPr>
      <w:r w:rsidRPr="001C1813">
        <w:rPr>
          <w:rFonts w:ascii="Times New Roman" w:hAnsi="Times New Roman"/>
          <w:color w:val="000000"/>
          <w:szCs w:val="24"/>
          <w:lang w:eastAsia="lt-LT"/>
        </w:rPr>
        <w:t xml:space="preserve">Nustatydamos maksimalų trumpalaikės ar ilgalaikės socialinės globos išlaidų finansavimo savo teritorijos gyventojams dydį, savivaldybės turi vadovautis </w:t>
      </w:r>
      <w:r w:rsidRPr="001C1813">
        <w:rPr>
          <w:rFonts w:ascii="Times New Roman" w:hAnsi="Times New Roman"/>
          <w:szCs w:val="24"/>
          <w:lang w:eastAsia="lt-LT"/>
        </w:rPr>
        <w:t xml:space="preserve">Socialinių paslaugų priežiūros departamento </w:t>
      </w:r>
      <w:r w:rsidRPr="001C1813">
        <w:rPr>
          <w:rFonts w:ascii="Times New Roman" w:hAnsi="Times New Roman"/>
          <w:color w:val="000000"/>
          <w:szCs w:val="24"/>
          <w:lang w:eastAsia="lt-LT"/>
        </w:rPr>
        <w:t xml:space="preserve">prie Socialinės apsaugos ir darbo ministerijos skelbiamomis vidutinėmis socialinių paslaugų kainomis. </w:t>
      </w:r>
      <w:r w:rsidRPr="001C1813">
        <w:rPr>
          <w:rFonts w:ascii="Times New Roman" w:hAnsi="Times New Roman"/>
          <w:szCs w:val="24"/>
          <w:lang w:eastAsia="lt-LT"/>
        </w:rPr>
        <w:t xml:space="preserve"> </w:t>
      </w:r>
    </w:p>
    <w:p w14:paraId="282C14E3" w14:textId="1BBA929C" w:rsidR="001C1813" w:rsidRPr="00026087" w:rsidRDefault="001C1813" w:rsidP="00026087">
      <w:pPr>
        <w:spacing w:line="360" w:lineRule="auto"/>
        <w:ind w:firstLine="851"/>
        <w:jc w:val="both"/>
        <w:rPr>
          <w:lang w:eastAsia="lt-LT"/>
        </w:rPr>
      </w:pPr>
      <w:r w:rsidRPr="001C1813">
        <w:rPr>
          <w:rFonts w:ascii="Times New Roman" w:hAnsi="Times New Roman"/>
          <w:szCs w:val="24"/>
          <w:lang w:eastAsia="lt-LT"/>
        </w:rPr>
        <w:t>Siūloma nustatyti socialinės globos</w:t>
      </w:r>
      <w:r w:rsidR="00026087">
        <w:rPr>
          <w:rFonts w:ascii="Times New Roman" w:hAnsi="Times New Roman"/>
          <w:szCs w:val="24"/>
          <w:lang w:eastAsia="lt-LT"/>
        </w:rPr>
        <w:t>, socialinės priežiūros ir laikino atokvėpio</w:t>
      </w:r>
      <w:r w:rsidRPr="001C1813">
        <w:rPr>
          <w:rFonts w:ascii="Times New Roman" w:hAnsi="Times New Roman"/>
          <w:szCs w:val="24"/>
          <w:lang w:eastAsia="lt-LT"/>
        </w:rPr>
        <w:t xml:space="preserve"> išlaidų maksimalius finansavimo dydžius Anykščių rajono savivaldybės gyventojams, kurie palyginus su Socialinių paslaugų priežiūros departamento prie </w:t>
      </w:r>
      <w:r w:rsidR="00484C53">
        <w:rPr>
          <w:rFonts w:ascii="Times New Roman" w:hAnsi="Times New Roman"/>
          <w:szCs w:val="24"/>
          <w:lang w:eastAsia="lt-LT"/>
        </w:rPr>
        <w:t>Lietuvos Respublikos s</w:t>
      </w:r>
      <w:r w:rsidRPr="001C1813">
        <w:rPr>
          <w:rFonts w:ascii="Times New Roman" w:hAnsi="Times New Roman"/>
          <w:szCs w:val="24"/>
          <w:lang w:eastAsia="lt-LT"/>
        </w:rPr>
        <w:t>ocialinės apsaugos ir darbo ministerijos skelbiama informacija apie</w:t>
      </w:r>
      <w:r w:rsidR="00134898">
        <w:rPr>
          <w:rFonts w:ascii="Times New Roman" w:hAnsi="Times New Roman"/>
          <w:szCs w:val="24"/>
          <w:lang w:eastAsia="lt-LT"/>
        </w:rPr>
        <w:t xml:space="preserve"> per pastaruosius</w:t>
      </w:r>
      <w:r w:rsidRPr="00026087">
        <w:rPr>
          <w:rFonts w:ascii="Times New Roman" w:hAnsi="Times New Roman"/>
          <w:szCs w:val="24"/>
          <w:lang w:eastAsia="lt-LT"/>
        </w:rPr>
        <w:t xml:space="preserve"> 12 mėnesių (iki 202</w:t>
      </w:r>
      <w:r w:rsidR="00026087" w:rsidRPr="00026087">
        <w:rPr>
          <w:rFonts w:ascii="Times New Roman" w:hAnsi="Times New Roman"/>
          <w:szCs w:val="24"/>
          <w:lang w:eastAsia="lt-LT"/>
        </w:rPr>
        <w:t>4</w:t>
      </w:r>
      <w:r w:rsidRPr="00026087">
        <w:rPr>
          <w:rFonts w:ascii="Times New Roman" w:hAnsi="Times New Roman"/>
          <w:szCs w:val="24"/>
          <w:lang w:eastAsia="lt-LT"/>
        </w:rPr>
        <w:t xml:space="preserve"> m. </w:t>
      </w:r>
      <w:r w:rsidR="00484C53" w:rsidRPr="00026087">
        <w:rPr>
          <w:rFonts w:ascii="Times New Roman" w:hAnsi="Times New Roman"/>
          <w:szCs w:val="24"/>
          <w:lang w:eastAsia="lt-LT"/>
        </w:rPr>
        <w:t>vasario</w:t>
      </w:r>
      <w:r w:rsidRPr="00026087">
        <w:rPr>
          <w:rFonts w:ascii="Times New Roman" w:hAnsi="Times New Roman"/>
          <w:szCs w:val="24"/>
          <w:lang w:eastAsia="lt-LT"/>
        </w:rPr>
        <w:t xml:space="preserve"> 1 d.)</w:t>
      </w:r>
      <w:r w:rsidRPr="001C1813">
        <w:rPr>
          <w:rFonts w:ascii="Times New Roman" w:hAnsi="Times New Roman"/>
          <w:szCs w:val="24"/>
          <w:lang w:eastAsia="lt-LT"/>
        </w:rPr>
        <w:t xml:space="preserve"> savivaldybėse pirktų ar finansuotų socialinių paslaugų vidutines kainas, neviršija nustatytų maksimalių finansavimo dydžių</w:t>
      </w:r>
      <w:r w:rsidR="00026087">
        <w:rPr>
          <w:rFonts w:ascii="Times New Roman" w:hAnsi="Times New Roman"/>
          <w:szCs w:val="24"/>
          <w:lang w:eastAsia="lt-LT"/>
        </w:rPr>
        <w:t xml:space="preserve">. </w:t>
      </w:r>
      <w:r w:rsidR="00026087">
        <w:rPr>
          <w:lang w:eastAsia="lt-LT"/>
        </w:rPr>
        <w:t>P</w:t>
      </w:r>
      <w:r w:rsidR="00026087" w:rsidRPr="001C1813">
        <w:rPr>
          <w:lang w:eastAsia="lt-LT"/>
        </w:rPr>
        <w:t xml:space="preserve">atvirtinus socialinės </w:t>
      </w:r>
      <w:r w:rsidR="00026087">
        <w:rPr>
          <w:lang w:eastAsia="lt-LT"/>
        </w:rPr>
        <w:t>priežiūros ir laikino atokvėpio paslaugų</w:t>
      </w:r>
      <w:r w:rsidR="00026087" w:rsidRPr="001C1813">
        <w:rPr>
          <w:lang w:eastAsia="lt-LT"/>
        </w:rPr>
        <w:t xml:space="preserve"> išlaidų finansavimo maksimal</w:t>
      </w:r>
      <w:r w:rsidR="00026087">
        <w:rPr>
          <w:lang w:eastAsia="lt-LT"/>
        </w:rPr>
        <w:t>ius</w:t>
      </w:r>
      <w:r w:rsidR="00026087" w:rsidRPr="001C1813">
        <w:rPr>
          <w:lang w:eastAsia="lt-LT"/>
        </w:rPr>
        <w:t xml:space="preserve"> dydži</w:t>
      </w:r>
      <w:r w:rsidR="00026087">
        <w:rPr>
          <w:lang w:eastAsia="lt-LT"/>
        </w:rPr>
        <w:t>us</w:t>
      </w:r>
      <w:r w:rsidR="00026087" w:rsidRPr="001C1813">
        <w:rPr>
          <w:lang w:eastAsia="lt-LT"/>
        </w:rPr>
        <w:t xml:space="preserve">, būtų </w:t>
      </w:r>
      <w:r w:rsidR="00026087">
        <w:rPr>
          <w:lang w:eastAsia="lt-LT"/>
        </w:rPr>
        <w:t>įvesta išlaidų</w:t>
      </w:r>
      <w:r w:rsidR="00026087" w:rsidRPr="001C1813">
        <w:rPr>
          <w:lang w:eastAsia="lt-LT"/>
        </w:rPr>
        <w:t xml:space="preserve"> </w:t>
      </w:r>
      <w:r w:rsidR="00026087">
        <w:rPr>
          <w:lang w:eastAsia="lt-LT"/>
        </w:rPr>
        <w:t>už socialinės priežiūros paslaugas apmokėjimo akredituotoms socialinių paslaugų įstaigoms kontrolė.</w:t>
      </w:r>
    </w:p>
    <w:p w14:paraId="3E2A22C1" w14:textId="77777777" w:rsidR="001C1813" w:rsidRPr="001C1813" w:rsidRDefault="001C1813" w:rsidP="001C1813">
      <w:pPr>
        <w:tabs>
          <w:tab w:val="left" w:pos="993"/>
          <w:tab w:val="left" w:pos="1134"/>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eastAsia="Calibri" w:hAnsi="Times New Roman"/>
          <w:b/>
          <w:szCs w:val="24"/>
          <w:lang w:eastAsia="lt-LT"/>
        </w:rPr>
        <w:t>2.</w:t>
      </w:r>
      <w:r w:rsidRPr="001C1813">
        <w:rPr>
          <w:rFonts w:ascii="Times New Roman" w:eastAsia="Calibri" w:hAnsi="Times New Roman"/>
          <w:b/>
          <w:szCs w:val="24"/>
          <w:lang w:eastAsia="lt-LT"/>
        </w:rPr>
        <w:tab/>
      </w:r>
      <w:r w:rsidRPr="001C1813">
        <w:rPr>
          <w:rFonts w:ascii="Times New Roman" w:hAnsi="Times New Roman"/>
          <w:b/>
          <w:szCs w:val="24"/>
          <w:lang w:eastAsia="lt-LT"/>
        </w:rPr>
        <w:t>Siūlomos teisinio reguliavimo nuostatos ir laukiami rezultatai</w:t>
      </w:r>
    </w:p>
    <w:p w14:paraId="16D73A71" w14:textId="77777777" w:rsidR="00C54A90" w:rsidRDefault="00F578A8" w:rsidP="00C54A90">
      <w:pPr>
        <w:tabs>
          <w:tab w:val="left" w:pos="993"/>
        </w:tabs>
        <w:spacing w:line="360" w:lineRule="auto"/>
        <w:ind w:firstLine="851"/>
        <w:jc w:val="both"/>
        <w:rPr>
          <w:b/>
          <w:lang w:eastAsia="lt-LT"/>
        </w:rPr>
      </w:pPr>
      <w:r>
        <w:rPr>
          <w:lang w:eastAsia="lt-LT"/>
        </w:rPr>
        <w:t>Sprendimo</w:t>
      </w:r>
      <w:r w:rsidR="00026087">
        <w:rPr>
          <w:lang w:eastAsia="lt-LT"/>
        </w:rPr>
        <w:t xml:space="preserve"> projektu siūloma nustatyti maksimalius socialinės globos, socialinės priežiūros ir laikino atokvėpio paslaugų išlaidų finansavimo iš savivaldybės ir valstybės biudžeto dydžius. </w:t>
      </w:r>
      <w:r w:rsidR="00026087">
        <w:rPr>
          <w:lang w:eastAsia="lt-LT"/>
        </w:rPr>
        <w:lastRenderedPageBreak/>
        <w:t>Nustačius maksimalius socialinės priežiūros paslaugų</w:t>
      </w:r>
      <w:r w:rsidR="00026087" w:rsidRPr="001C1813">
        <w:rPr>
          <w:lang w:eastAsia="lt-LT"/>
        </w:rPr>
        <w:t xml:space="preserve"> išlaidų finansavimo dydžiu</w:t>
      </w:r>
      <w:r w:rsidR="00026087">
        <w:rPr>
          <w:lang w:eastAsia="lt-LT"/>
        </w:rPr>
        <w:t xml:space="preserve">s numatoma aiški riba, pagal kurią organizuojamas šių paslaugų teikimo išlaidų finansavimas iš savivaldybės ir valstybės biudžeto paslaugas Anykščių rajono savivaldybės gyventojams </w:t>
      </w:r>
      <w:r w:rsidR="00026087" w:rsidRPr="00134898">
        <w:rPr>
          <w:lang w:eastAsia="lt-LT"/>
        </w:rPr>
        <w:t>teikiančioms įstaigoms.</w:t>
      </w:r>
    </w:p>
    <w:p w14:paraId="1585D0BB" w14:textId="0ECCAEE4" w:rsidR="0085154F" w:rsidRPr="00C54A90" w:rsidRDefault="001C1813" w:rsidP="00C54A90">
      <w:pPr>
        <w:pStyle w:val="Sraopastraipa"/>
        <w:numPr>
          <w:ilvl w:val="0"/>
          <w:numId w:val="2"/>
        </w:numPr>
        <w:tabs>
          <w:tab w:val="left" w:pos="851"/>
        </w:tabs>
        <w:spacing w:line="360" w:lineRule="auto"/>
        <w:ind w:left="0" w:firstLine="851"/>
        <w:jc w:val="both"/>
        <w:rPr>
          <w:b/>
          <w:lang w:eastAsia="lt-LT"/>
        </w:rPr>
      </w:pPr>
      <w:r w:rsidRPr="00C54A90">
        <w:rPr>
          <w:rFonts w:ascii="Times New Roman" w:hAnsi="Times New Roman"/>
          <w:b/>
          <w:szCs w:val="24"/>
          <w:lang w:eastAsia="lt-LT"/>
        </w:rPr>
        <w:t xml:space="preserve">Lėšų poreikis ir šaltiniai </w:t>
      </w:r>
    </w:p>
    <w:p w14:paraId="79E0B869" w14:textId="74BC2F88" w:rsidR="001C1813" w:rsidRPr="0085154F" w:rsidRDefault="001C1813" w:rsidP="0085154F">
      <w:pPr>
        <w:pStyle w:val="Sraopastraipa"/>
        <w:tabs>
          <w:tab w:val="left" w:pos="993"/>
        </w:tabs>
        <w:overflowPunct/>
        <w:autoSpaceDE/>
        <w:autoSpaceDN/>
        <w:adjustRightInd/>
        <w:spacing w:line="360" w:lineRule="auto"/>
        <w:ind w:left="0" w:firstLine="851"/>
        <w:jc w:val="both"/>
        <w:textAlignment w:val="auto"/>
        <w:rPr>
          <w:rFonts w:ascii="Times New Roman" w:hAnsi="Times New Roman"/>
          <w:b/>
          <w:szCs w:val="24"/>
          <w:lang w:eastAsia="lt-LT"/>
        </w:rPr>
      </w:pPr>
      <w:bookmarkStart w:id="4" w:name="_Hlk100837054"/>
      <w:r w:rsidRPr="004C4548">
        <w:rPr>
          <w:rFonts w:ascii="Times New Roman" w:eastAsia="Calibri" w:hAnsi="Times New Roman"/>
          <w:szCs w:val="24"/>
          <w:lang w:eastAsia="lt-LT"/>
        </w:rPr>
        <w:t>Socialinės globos paslaugoms finansuoti 202</w:t>
      </w:r>
      <w:r w:rsidR="0085154F" w:rsidRPr="004C4548">
        <w:rPr>
          <w:rFonts w:ascii="Times New Roman" w:eastAsia="Calibri" w:hAnsi="Times New Roman"/>
          <w:szCs w:val="24"/>
          <w:lang w:eastAsia="lt-LT"/>
        </w:rPr>
        <w:t>5</w:t>
      </w:r>
      <w:r w:rsidRPr="004C4548">
        <w:rPr>
          <w:rFonts w:ascii="Times New Roman" w:eastAsia="Calibri" w:hAnsi="Times New Roman"/>
          <w:szCs w:val="24"/>
          <w:lang w:eastAsia="lt-LT"/>
        </w:rPr>
        <w:t xml:space="preserve"> m. numatyta </w:t>
      </w:r>
      <w:r w:rsidR="002100FD" w:rsidRPr="004C4548">
        <w:rPr>
          <w:rFonts w:ascii="Times New Roman" w:eastAsia="Calibri" w:hAnsi="Times New Roman"/>
          <w:szCs w:val="24"/>
          <w:lang w:eastAsia="lt-LT"/>
        </w:rPr>
        <w:t>1</w:t>
      </w:r>
      <w:r w:rsidR="007218B7" w:rsidRPr="004C4548">
        <w:rPr>
          <w:rFonts w:ascii="Times New Roman" w:eastAsia="Calibri" w:hAnsi="Times New Roman"/>
          <w:szCs w:val="24"/>
          <w:lang w:eastAsia="lt-LT"/>
        </w:rPr>
        <w:t> </w:t>
      </w:r>
      <w:r w:rsidR="002100FD" w:rsidRPr="004C4548">
        <w:rPr>
          <w:rFonts w:ascii="Times New Roman" w:eastAsia="Calibri" w:hAnsi="Times New Roman"/>
          <w:szCs w:val="24"/>
          <w:lang w:eastAsia="lt-LT"/>
        </w:rPr>
        <w:t>090</w:t>
      </w:r>
      <w:r w:rsidR="007218B7" w:rsidRPr="004C4548">
        <w:rPr>
          <w:rFonts w:ascii="Times New Roman" w:eastAsia="Calibri" w:hAnsi="Times New Roman"/>
          <w:szCs w:val="24"/>
          <w:lang w:eastAsia="lt-LT"/>
        </w:rPr>
        <w:t xml:space="preserve"> 0</w:t>
      </w:r>
      <w:r w:rsidR="002100FD" w:rsidRPr="004C4548">
        <w:rPr>
          <w:rFonts w:ascii="Times New Roman" w:eastAsia="Calibri" w:hAnsi="Times New Roman"/>
          <w:szCs w:val="24"/>
          <w:lang w:eastAsia="lt-LT"/>
        </w:rPr>
        <w:t>00</w:t>
      </w:r>
      <w:r w:rsidRPr="004C4548">
        <w:rPr>
          <w:rFonts w:ascii="Times New Roman" w:eastAsia="Calibri" w:hAnsi="Times New Roman"/>
          <w:szCs w:val="24"/>
          <w:lang w:eastAsia="lt-LT"/>
        </w:rPr>
        <w:t xml:space="preserve"> Eur savivaldybės biudžeto lėšų, </w:t>
      </w:r>
      <w:r w:rsidR="002100FD" w:rsidRPr="004C4548">
        <w:rPr>
          <w:rFonts w:ascii="Times New Roman" w:eastAsia="Calibri" w:hAnsi="Times New Roman"/>
          <w:szCs w:val="24"/>
          <w:lang w:eastAsia="lt-LT"/>
        </w:rPr>
        <w:t>1</w:t>
      </w:r>
      <w:r w:rsidR="007218B7" w:rsidRPr="004C4548">
        <w:rPr>
          <w:rFonts w:ascii="Times New Roman" w:eastAsia="Calibri" w:hAnsi="Times New Roman"/>
          <w:szCs w:val="24"/>
          <w:lang w:eastAsia="lt-LT"/>
        </w:rPr>
        <w:t> </w:t>
      </w:r>
      <w:r w:rsidR="002100FD" w:rsidRPr="004C4548">
        <w:rPr>
          <w:rFonts w:ascii="Times New Roman" w:eastAsia="Calibri" w:hAnsi="Times New Roman"/>
          <w:szCs w:val="24"/>
          <w:lang w:eastAsia="lt-LT"/>
        </w:rPr>
        <w:t>118</w:t>
      </w:r>
      <w:r w:rsidR="007218B7" w:rsidRPr="004C4548">
        <w:rPr>
          <w:rFonts w:ascii="Times New Roman" w:eastAsia="Calibri" w:hAnsi="Times New Roman"/>
          <w:szCs w:val="24"/>
          <w:lang w:eastAsia="lt-LT"/>
        </w:rPr>
        <w:t xml:space="preserve"> 200</w:t>
      </w:r>
      <w:r w:rsidRPr="004C4548">
        <w:rPr>
          <w:rFonts w:ascii="Times New Roman" w:eastAsia="Calibri" w:hAnsi="Times New Roman"/>
          <w:szCs w:val="24"/>
          <w:lang w:eastAsia="lt-LT"/>
        </w:rPr>
        <w:t xml:space="preserve"> Eur valstybės biudžeto specialių</w:t>
      </w:r>
      <w:r w:rsidRPr="001C1813">
        <w:rPr>
          <w:rFonts w:ascii="Times New Roman" w:eastAsia="Calibri" w:hAnsi="Times New Roman"/>
          <w:szCs w:val="24"/>
          <w:lang w:eastAsia="lt-LT"/>
        </w:rPr>
        <w:t xml:space="preserve"> tikslinių dotacijų (asmenų su sunkia negalia socialinei globai). Papildomų lėšų dėl Tarybos sprendimo projekto įgyvendinimo nereikės.</w:t>
      </w:r>
      <w:bookmarkEnd w:id="4"/>
    </w:p>
    <w:p w14:paraId="14043640" w14:textId="7BD5F4E1" w:rsidR="0085154F" w:rsidRPr="001C1813" w:rsidRDefault="002100FD" w:rsidP="001C1813">
      <w:pPr>
        <w:tabs>
          <w:tab w:val="right" w:pos="9638"/>
        </w:tabs>
        <w:overflowPunct/>
        <w:autoSpaceDE/>
        <w:autoSpaceDN/>
        <w:adjustRightInd/>
        <w:spacing w:line="360" w:lineRule="auto"/>
        <w:ind w:firstLine="851"/>
        <w:jc w:val="both"/>
        <w:textAlignment w:val="auto"/>
        <w:rPr>
          <w:rFonts w:ascii="Times New Roman" w:hAnsi="Times New Roman"/>
          <w:b/>
          <w:lang w:eastAsia="lt-LT"/>
        </w:rPr>
      </w:pPr>
      <w:r w:rsidRPr="00134898">
        <w:rPr>
          <w:rFonts w:asciiTheme="majorBidi" w:eastAsia="Calibri" w:hAnsiTheme="majorBidi" w:cstheme="majorBidi"/>
          <w:lang w:eastAsia="lt-LT"/>
        </w:rPr>
        <w:t>Akred</w:t>
      </w:r>
      <w:r w:rsidR="00134898" w:rsidRPr="00134898">
        <w:rPr>
          <w:rFonts w:asciiTheme="majorBidi" w:eastAsia="Calibri" w:hAnsiTheme="majorBidi" w:cstheme="majorBidi"/>
          <w:lang w:eastAsia="lt-LT"/>
        </w:rPr>
        <w:t>ituotos</w:t>
      </w:r>
      <w:r w:rsidRPr="00134898">
        <w:rPr>
          <w:rFonts w:asciiTheme="majorBidi" w:eastAsia="Calibri" w:hAnsiTheme="majorBidi" w:cstheme="majorBidi"/>
          <w:lang w:eastAsia="lt-LT"/>
        </w:rPr>
        <w:t xml:space="preserve"> </w:t>
      </w:r>
      <w:r w:rsidR="00134898" w:rsidRPr="00134898">
        <w:rPr>
          <w:rFonts w:asciiTheme="majorBidi" w:eastAsia="Calibri" w:hAnsiTheme="majorBidi" w:cstheme="majorBidi"/>
          <w:lang w:eastAsia="lt-LT"/>
        </w:rPr>
        <w:t>s</w:t>
      </w:r>
      <w:r w:rsidR="0085154F" w:rsidRPr="00134898">
        <w:rPr>
          <w:rFonts w:asciiTheme="majorBidi" w:eastAsia="Calibri" w:hAnsiTheme="majorBidi" w:cstheme="majorBidi"/>
          <w:lang w:eastAsia="lt-LT"/>
        </w:rPr>
        <w:t>ocialinės priežiūros ir</w:t>
      </w:r>
      <w:r w:rsidR="0085154F" w:rsidRPr="00134898">
        <w:rPr>
          <w:rFonts w:eastAsia="Calibri"/>
          <w:lang w:eastAsia="lt-LT"/>
        </w:rPr>
        <w:t xml:space="preserve"> </w:t>
      </w:r>
      <w:r w:rsidR="0085154F">
        <w:rPr>
          <w:rFonts w:eastAsia="Calibri"/>
          <w:lang w:eastAsia="lt-LT"/>
        </w:rPr>
        <w:t>laikino atokvėpio</w:t>
      </w:r>
      <w:r w:rsidR="0085154F" w:rsidRPr="007D08E1">
        <w:rPr>
          <w:rFonts w:eastAsia="Calibri"/>
          <w:lang w:eastAsia="lt-LT"/>
        </w:rPr>
        <w:t xml:space="preserve"> paslaugos finansuojamos iš valstybės biudžeto tikslinės dotacijos ir iš savivaldybės biudžeto. 202</w:t>
      </w:r>
      <w:r w:rsidR="0085154F">
        <w:rPr>
          <w:rFonts w:eastAsia="Calibri"/>
          <w:lang w:eastAsia="lt-LT"/>
        </w:rPr>
        <w:t>5</w:t>
      </w:r>
      <w:r w:rsidR="0085154F" w:rsidRPr="007D08E1">
        <w:rPr>
          <w:rFonts w:eastAsia="Calibri"/>
          <w:lang w:eastAsia="lt-LT"/>
        </w:rPr>
        <w:t xml:space="preserve"> m. akredituotoms socialinės priežiūros</w:t>
      </w:r>
      <w:r w:rsidR="0085154F">
        <w:rPr>
          <w:rFonts w:eastAsia="Calibri"/>
          <w:lang w:eastAsia="lt-LT"/>
        </w:rPr>
        <w:t xml:space="preserve"> ir laikino atokvėpio</w:t>
      </w:r>
      <w:r w:rsidR="0085154F" w:rsidRPr="007D08E1">
        <w:rPr>
          <w:rFonts w:eastAsia="Calibri"/>
          <w:lang w:eastAsia="lt-LT"/>
        </w:rPr>
        <w:t xml:space="preserve"> paslaugas teikiančioms nevyriausybinėms įstaigoms</w:t>
      </w:r>
      <w:r w:rsidR="0085154F">
        <w:rPr>
          <w:rFonts w:eastAsia="Calibri"/>
          <w:lang w:eastAsia="lt-LT"/>
        </w:rPr>
        <w:t xml:space="preserve"> / organizacijoms</w:t>
      </w:r>
      <w:r w:rsidR="0085154F" w:rsidRPr="007D08E1">
        <w:rPr>
          <w:rFonts w:eastAsia="Calibri"/>
          <w:lang w:eastAsia="lt-LT"/>
        </w:rPr>
        <w:t xml:space="preserve"> finansuoti iš savivaldybės biudžeto yra </w:t>
      </w:r>
      <w:r w:rsidR="0085154F" w:rsidRPr="00134898">
        <w:rPr>
          <w:rFonts w:asciiTheme="majorBidi" w:eastAsia="Calibri" w:hAnsiTheme="majorBidi" w:cstheme="majorBidi"/>
          <w:lang w:eastAsia="lt-LT"/>
        </w:rPr>
        <w:t xml:space="preserve">planuojama </w:t>
      </w:r>
      <w:r w:rsidRPr="00134898">
        <w:rPr>
          <w:rFonts w:asciiTheme="majorBidi" w:eastAsia="Calibri" w:hAnsiTheme="majorBidi" w:cstheme="majorBidi"/>
          <w:lang w:eastAsia="lt-LT"/>
        </w:rPr>
        <w:t>450</w:t>
      </w:r>
      <w:r w:rsidR="00F80D94" w:rsidRPr="00134898">
        <w:rPr>
          <w:rFonts w:asciiTheme="majorBidi" w:eastAsia="Calibri" w:hAnsiTheme="majorBidi" w:cstheme="majorBidi"/>
          <w:lang w:eastAsia="lt-LT"/>
        </w:rPr>
        <w:t xml:space="preserve"> </w:t>
      </w:r>
      <w:r w:rsidR="0085154F" w:rsidRPr="00134898">
        <w:rPr>
          <w:rFonts w:asciiTheme="majorBidi" w:eastAsia="Calibri" w:hAnsiTheme="majorBidi" w:cstheme="majorBidi"/>
          <w:lang w:eastAsia="lt-LT"/>
        </w:rPr>
        <w:t>000,00 Eur,</w:t>
      </w:r>
      <w:r w:rsidR="0085154F" w:rsidRPr="00134898">
        <w:rPr>
          <w:rFonts w:eastAsia="Calibri"/>
          <w:lang w:eastAsia="lt-LT"/>
        </w:rPr>
        <w:t xml:space="preserve"> </w:t>
      </w:r>
      <w:r w:rsidR="0085154F" w:rsidRPr="007D08E1">
        <w:rPr>
          <w:rFonts w:eastAsia="Calibri"/>
          <w:lang w:eastAsia="lt-LT"/>
        </w:rPr>
        <w:t xml:space="preserve">o iš valstybės biudžeto </w:t>
      </w:r>
      <w:r w:rsidR="0085154F" w:rsidRPr="00134898">
        <w:rPr>
          <w:rFonts w:eastAsia="Calibri"/>
          <w:lang w:eastAsia="lt-LT"/>
        </w:rPr>
        <w:t xml:space="preserve">– </w:t>
      </w:r>
      <w:r w:rsidRPr="00134898">
        <w:rPr>
          <w:rFonts w:asciiTheme="majorBidi" w:eastAsia="Calibri" w:hAnsiTheme="majorBidi" w:cstheme="majorBidi"/>
          <w:lang w:eastAsia="lt-LT"/>
        </w:rPr>
        <w:t>120</w:t>
      </w:r>
      <w:r w:rsidR="00F80D94" w:rsidRPr="00134898">
        <w:rPr>
          <w:rFonts w:asciiTheme="majorBidi" w:eastAsia="Calibri" w:hAnsiTheme="majorBidi" w:cstheme="majorBidi"/>
          <w:lang w:eastAsia="lt-LT"/>
        </w:rPr>
        <w:t xml:space="preserve"> </w:t>
      </w:r>
      <w:r w:rsidRPr="00134898">
        <w:rPr>
          <w:rFonts w:asciiTheme="majorBidi" w:eastAsia="Calibri" w:hAnsiTheme="majorBidi" w:cstheme="majorBidi"/>
          <w:lang w:eastAsia="lt-LT"/>
        </w:rPr>
        <w:t>000</w:t>
      </w:r>
      <w:r w:rsidR="006C4668" w:rsidRPr="00134898">
        <w:rPr>
          <w:rFonts w:asciiTheme="majorBidi" w:eastAsia="Calibri" w:hAnsiTheme="majorBidi" w:cstheme="majorBidi"/>
          <w:lang w:eastAsia="lt-LT"/>
        </w:rPr>
        <w:t>,00</w:t>
      </w:r>
      <w:r w:rsidR="0085154F" w:rsidRPr="00134898">
        <w:rPr>
          <w:rFonts w:asciiTheme="majorBidi" w:eastAsia="Calibri" w:hAnsiTheme="majorBidi" w:cstheme="majorBidi"/>
          <w:lang w:eastAsia="lt-LT"/>
        </w:rPr>
        <w:t xml:space="preserve"> Eur.</w:t>
      </w:r>
      <w:r w:rsidR="0085154F" w:rsidRPr="00134898">
        <w:rPr>
          <w:rFonts w:eastAsia="Calibri"/>
          <w:lang w:eastAsia="lt-LT"/>
        </w:rPr>
        <w:t xml:space="preserve"> </w:t>
      </w:r>
      <w:r w:rsidR="0085154F" w:rsidRPr="00134898">
        <w:rPr>
          <w:rFonts w:asciiTheme="majorBidi" w:eastAsia="Calibri" w:hAnsiTheme="majorBidi" w:cstheme="majorBidi"/>
          <w:lang w:eastAsia="lt-LT"/>
        </w:rPr>
        <w:t>2025 m. socialinės</w:t>
      </w:r>
      <w:r w:rsidR="0085154F">
        <w:rPr>
          <w:rFonts w:eastAsia="Calibri"/>
          <w:lang w:eastAsia="lt-LT"/>
        </w:rPr>
        <w:t xml:space="preserve"> globos, </w:t>
      </w:r>
      <w:r w:rsidR="0085154F" w:rsidRPr="007D08E1">
        <w:rPr>
          <w:rFonts w:eastAsia="Calibri"/>
          <w:lang w:eastAsia="lt-LT"/>
        </w:rPr>
        <w:t xml:space="preserve">socialinės </w:t>
      </w:r>
      <w:r w:rsidR="0085154F">
        <w:rPr>
          <w:rFonts w:eastAsia="Calibri"/>
          <w:lang w:eastAsia="lt-LT"/>
        </w:rPr>
        <w:t>priežiūros ir laikino atokvėpio paslaugas teikiančios savivaldybės biudžetinės įstaigos šioms paslaugoms teikti reikalingas lėšas yra įtraukusios į savo biudžetus</w:t>
      </w:r>
    </w:p>
    <w:p w14:paraId="3D0F9E8A" w14:textId="77777777" w:rsidR="001C1813" w:rsidRPr="001C1813" w:rsidRDefault="001C1813" w:rsidP="001C1813">
      <w:pPr>
        <w:tabs>
          <w:tab w:val="right" w:pos="9638"/>
        </w:tabs>
        <w:overflowPunct/>
        <w:autoSpaceDE/>
        <w:autoSpaceDN/>
        <w:adjustRightInd/>
        <w:spacing w:line="360" w:lineRule="auto"/>
        <w:ind w:firstLine="851"/>
        <w:jc w:val="both"/>
        <w:textAlignment w:val="auto"/>
        <w:rPr>
          <w:rFonts w:ascii="Times New Roman" w:hAnsi="Times New Roman"/>
          <w:b/>
          <w:lang w:eastAsia="lt-LT"/>
        </w:rPr>
      </w:pPr>
      <w:r w:rsidRPr="001C1813">
        <w:rPr>
          <w:rFonts w:ascii="Times New Roman" w:hAnsi="Times New Roman"/>
          <w:b/>
          <w:szCs w:val="24"/>
          <w:lang w:eastAsia="lt-LT"/>
        </w:rPr>
        <w:t>4. Numatomo teisinio reguliavimo poveikio vertinimo rezultatai, galimos neigiamos priimto sprendimo pasekmės ir kokių priemonių reikėtų imtis, kad tokių pasekmių būtų išvengta</w:t>
      </w:r>
    </w:p>
    <w:p w14:paraId="1B41DA7E" w14:textId="77777777" w:rsidR="001C1813" w:rsidRPr="001C1813" w:rsidRDefault="001C1813" w:rsidP="001C1813">
      <w:pPr>
        <w:tabs>
          <w:tab w:val="left" w:pos="851"/>
        </w:tabs>
        <w:overflowPunct/>
        <w:autoSpaceDE/>
        <w:autoSpaceDN/>
        <w:adjustRightInd/>
        <w:spacing w:line="360" w:lineRule="auto"/>
        <w:jc w:val="both"/>
        <w:textAlignment w:val="auto"/>
        <w:rPr>
          <w:rFonts w:ascii="Times New Roman" w:eastAsia="Calibri" w:hAnsi="Times New Roman"/>
          <w:szCs w:val="24"/>
          <w:lang w:eastAsia="lt-LT"/>
        </w:rPr>
      </w:pPr>
      <w:r w:rsidRPr="001C1813">
        <w:rPr>
          <w:rFonts w:ascii="Times New Roman" w:eastAsia="Calibri" w:hAnsi="Times New Roman"/>
          <w:szCs w:val="24"/>
          <w:lang w:eastAsia="lt-LT"/>
        </w:rPr>
        <w:tab/>
        <w:t>Neigiamos pasekmės nenumatomos.</w:t>
      </w:r>
    </w:p>
    <w:p w14:paraId="4867DCC1" w14:textId="77777777" w:rsidR="001C1813" w:rsidRPr="001C1813" w:rsidRDefault="001C1813" w:rsidP="001C1813">
      <w:pPr>
        <w:tabs>
          <w:tab w:val="left" w:pos="851"/>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1C1813">
        <w:rPr>
          <w:rFonts w:ascii="Times New Roman" w:hAnsi="Times New Roman"/>
          <w:b/>
          <w:szCs w:val="24"/>
          <w:lang w:eastAsia="lt-LT"/>
        </w:rPr>
        <w:t>5. Kokius teisės aktus būtina priimti, kokius galiojančius teisės aktus reikia pakeisti ar pripažinti netekusiais galios – kas ir kada juos turėtų priimti</w:t>
      </w:r>
    </w:p>
    <w:p w14:paraId="1F64A9DA" w14:textId="77777777" w:rsidR="0005582D" w:rsidRDefault="00351A7E" w:rsidP="0005582D">
      <w:pPr>
        <w:pStyle w:val="Sraopastraipa"/>
        <w:tabs>
          <w:tab w:val="left" w:pos="851"/>
        </w:tabs>
        <w:spacing w:line="360" w:lineRule="auto"/>
        <w:ind w:left="0"/>
        <w:jc w:val="both"/>
        <w:textAlignment w:val="auto"/>
        <w:rPr>
          <w:rFonts w:ascii="Times New Roman" w:eastAsia="Calibri" w:hAnsi="Times New Roman"/>
          <w:szCs w:val="24"/>
          <w:lang w:eastAsia="lt-LT"/>
        </w:rPr>
      </w:pPr>
      <w:r>
        <w:rPr>
          <w:rFonts w:ascii="Times New Roman" w:eastAsia="Calibri" w:hAnsi="Times New Roman"/>
          <w:szCs w:val="24"/>
          <w:lang w:eastAsia="lt-LT"/>
        </w:rPr>
        <w:tab/>
      </w:r>
      <w:r w:rsidR="00754184" w:rsidRPr="001C1813">
        <w:rPr>
          <w:rFonts w:ascii="Times New Roman" w:eastAsia="Calibri" w:hAnsi="Times New Roman"/>
          <w:szCs w:val="24"/>
          <w:lang w:eastAsia="lt-LT"/>
        </w:rPr>
        <w:t>Pripažinti netekusi</w:t>
      </w:r>
      <w:r w:rsidR="0085154F">
        <w:rPr>
          <w:rFonts w:ascii="Times New Roman" w:eastAsia="Calibri" w:hAnsi="Times New Roman"/>
          <w:szCs w:val="24"/>
          <w:lang w:eastAsia="lt-LT"/>
        </w:rPr>
        <w:t>ais</w:t>
      </w:r>
      <w:r w:rsidR="00754184" w:rsidRPr="001C1813">
        <w:rPr>
          <w:rFonts w:ascii="Times New Roman" w:eastAsia="Calibri" w:hAnsi="Times New Roman"/>
          <w:szCs w:val="24"/>
          <w:lang w:eastAsia="lt-LT"/>
        </w:rPr>
        <w:t xml:space="preserve"> galios</w:t>
      </w:r>
      <w:r w:rsidR="0085154F">
        <w:rPr>
          <w:rFonts w:ascii="Times New Roman" w:eastAsia="Calibri" w:hAnsi="Times New Roman"/>
          <w:szCs w:val="24"/>
          <w:lang w:eastAsia="lt-LT"/>
        </w:rPr>
        <w:t xml:space="preserve">: </w:t>
      </w:r>
      <w:r w:rsidRPr="006703F1">
        <w:rPr>
          <w:rFonts w:ascii="Times New Roman" w:eastAsia="Calibri" w:hAnsi="Times New Roman"/>
          <w:szCs w:val="24"/>
          <w:lang w:eastAsia="lt-LT"/>
        </w:rPr>
        <w:t>Anykščių rajono savivaldybės tarybos 2023 m. spalio 26 d. sprendimą Nr. 1-TS-294 „Dėl maksimalių trumpalaikės ar ilgalaikės socialinės globos išlaidų finansavimo dydžių Anykščių rajono savivaldybės gyventojams nustatymo“</w:t>
      </w:r>
      <w:r>
        <w:rPr>
          <w:rFonts w:ascii="Times New Roman" w:eastAsia="Calibri" w:hAnsi="Times New Roman"/>
          <w:szCs w:val="24"/>
          <w:lang w:eastAsia="lt-LT"/>
        </w:rPr>
        <w:t xml:space="preserve">; </w:t>
      </w:r>
      <w:r w:rsidRPr="00351A7E">
        <w:rPr>
          <w:rFonts w:ascii="Times New Roman" w:eastAsia="Calibri" w:hAnsi="Times New Roman"/>
          <w:szCs w:val="24"/>
          <w:lang w:eastAsia="lt-LT"/>
        </w:rPr>
        <w:t>Anykščių rajono savivaldybės tarybos 2024 m. sausio 25 d. sprendimą Nr. 1-TS-11 „Dėl maksimalių socialinės priežiūros išlaidų finansavimo Anykščių rajono savivaldybės gyventojams dydžių patvirtinimo“.</w:t>
      </w:r>
    </w:p>
    <w:p w14:paraId="571AF4BE" w14:textId="73D4CC96" w:rsidR="001C1813" w:rsidRPr="0005582D" w:rsidRDefault="0005582D" w:rsidP="0005582D">
      <w:pPr>
        <w:pStyle w:val="Sraopastraipa"/>
        <w:tabs>
          <w:tab w:val="left" w:pos="851"/>
        </w:tabs>
        <w:spacing w:line="360" w:lineRule="auto"/>
        <w:ind w:left="0"/>
        <w:jc w:val="both"/>
        <w:textAlignment w:val="auto"/>
        <w:rPr>
          <w:rFonts w:ascii="Times New Roman" w:eastAsia="Calibri" w:hAnsi="Times New Roman"/>
          <w:szCs w:val="24"/>
          <w:lang w:eastAsia="lt-LT"/>
        </w:rPr>
      </w:pPr>
      <w:r>
        <w:rPr>
          <w:rFonts w:ascii="Times New Roman" w:eastAsia="Calibri" w:hAnsi="Times New Roman"/>
          <w:szCs w:val="24"/>
          <w:lang w:eastAsia="lt-LT"/>
        </w:rPr>
        <w:tab/>
      </w:r>
      <w:r w:rsidR="001C1813" w:rsidRPr="0005582D">
        <w:rPr>
          <w:rFonts w:ascii="Times New Roman" w:hAnsi="Times New Roman"/>
          <w:b/>
          <w:szCs w:val="24"/>
          <w:lang w:eastAsia="lt-LT"/>
        </w:rPr>
        <w:t>6. Sprendimo įgyvendinimo terminai – kas, ką ir kada turėtų atlikti</w:t>
      </w:r>
    </w:p>
    <w:p w14:paraId="402C0A0B" w14:textId="4D2874FA" w:rsidR="001C1813" w:rsidRPr="001C1813" w:rsidRDefault="001C1813" w:rsidP="001C1813">
      <w:pPr>
        <w:tabs>
          <w:tab w:val="left" w:pos="993"/>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eastAsia="Calibri" w:hAnsi="Times New Roman"/>
          <w:szCs w:val="24"/>
          <w:lang w:eastAsia="lt-LT"/>
        </w:rPr>
        <w:t>Anykščių rajono savivaldybės administracijos Socialinės paramos skyriaus atsakingi specialistai</w:t>
      </w:r>
      <w:r w:rsidR="00754184">
        <w:rPr>
          <w:rFonts w:ascii="Times New Roman" w:eastAsia="Calibri" w:hAnsi="Times New Roman"/>
          <w:szCs w:val="24"/>
          <w:lang w:eastAsia="lt-LT"/>
        </w:rPr>
        <w:t xml:space="preserve"> </w:t>
      </w:r>
      <w:r w:rsidRPr="001C1813">
        <w:rPr>
          <w:rFonts w:ascii="Times New Roman" w:eastAsia="Calibri" w:hAnsi="Times New Roman"/>
          <w:szCs w:val="24"/>
          <w:lang w:eastAsia="lt-LT"/>
        </w:rPr>
        <w:t xml:space="preserve">turės </w:t>
      </w:r>
      <w:r w:rsidR="00754184">
        <w:rPr>
          <w:rFonts w:ascii="Times New Roman" w:eastAsia="Calibri" w:hAnsi="Times New Roman"/>
          <w:szCs w:val="24"/>
          <w:lang w:eastAsia="lt-LT"/>
        </w:rPr>
        <w:t xml:space="preserve">nuolat </w:t>
      </w:r>
      <w:r w:rsidRPr="001C1813">
        <w:rPr>
          <w:rFonts w:ascii="Times New Roman" w:eastAsia="Calibri" w:hAnsi="Times New Roman"/>
          <w:szCs w:val="24"/>
          <w:lang w:eastAsia="lt-LT"/>
        </w:rPr>
        <w:t>peržiūrėti ir kontroliuoti, kad nebūtų viršijami nustatyti maksimalūs socialinė</w:t>
      </w:r>
      <w:r w:rsidR="00351A7E">
        <w:rPr>
          <w:rFonts w:ascii="Times New Roman" w:eastAsia="Calibri" w:hAnsi="Times New Roman"/>
          <w:szCs w:val="24"/>
          <w:lang w:eastAsia="lt-LT"/>
        </w:rPr>
        <w:t>s</w:t>
      </w:r>
      <w:r w:rsidRPr="001C1813">
        <w:rPr>
          <w:rFonts w:ascii="Times New Roman" w:eastAsia="Calibri" w:hAnsi="Times New Roman"/>
          <w:szCs w:val="24"/>
          <w:lang w:eastAsia="lt-LT"/>
        </w:rPr>
        <w:t xml:space="preserve"> globos</w:t>
      </w:r>
      <w:r w:rsidR="00351A7E">
        <w:rPr>
          <w:rFonts w:ascii="Times New Roman" w:eastAsia="Calibri" w:hAnsi="Times New Roman"/>
          <w:szCs w:val="24"/>
          <w:lang w:eastAsia="lt-LT"/>
        </w:rPr>
        <w:t>, socialinės priežiūros ir laikino atokvėpio</w:t>
      </w:r>
      <w:r w:rsidRPr="001C1813">
        <w:rPr>
          <w:rFonts w:ascii="Times New Roman" w:eastAsia="Calibri" w:hAnsi="Times New Roman"/>
          <w:szCs w:val="24"/>
          <w:lang w:eastAsia="lt-LT"/>
        </w:rPr>
        <w:t xml:space="preserve"> išlaidų finansavimo dydžiai pasikeitus socialinės globos</w:t>
      </w:r>
      <w:r w:rsidR="00351A7E">
        <w:rPr>
          <w:rFonts w:ascii="Times New Roman" w:eastAsia="Calibri" w:hAnsi="Times New Roman"/>
          <w:szCs w:val="24"/>
          <w:lang w:eastAsia="lt-LT"/>
        </w:rPr>
        <w:t>, socialinės priežiūros ir laikino atokvėpio paslaugų</w:t>
      </w:r>
      <w:r w:rsidRPr="001C1813">
        <w:rPr>
          <w:rFonts w:ascii="Times New Roman" w:eastAsia="Calibri" w:hAnsi="Times New Roman"/>
          <w:szCs w:val="24"/>
          <w:lang w:eastAsia="lt-LT"/>
        </w:rPr>
        <w:t xml:space="preserve"> kainoms ar asmens gaunančio socialines paslaugas pajamoms bei skiriant socialinės globos</w:t>
      </w:r>
      <w:r w:rsidR="00351A7E">
        <w:rPr>
          <w:rFonts w:ascii="Times New Roman" w:eastAsia="Calibri" w:hAnsi="Times New Roman"/>
          <w:szCs w:val="24"/>
          <w:lang w:eastAsia="lt-LT"/>
        </w:rPr>
        <w:t>, socialinės priežiūros ir laikino atokvėpio</w:t>
      </w:r>
      <w:r w:rsidRPr="001C1813">
        <w:rPr>
          <w:rFonts w:ascii="Times New Roman" w:eastAsia="Calibri" w:hAnsi="Times New Roman"/>
          <w:szCs w:val="24"/>
          <w:lang w:eastAsia="lt-LT"/>
        </w:rPr>
        <w:t xml:space="preserve"> paslaugas naujiems paslaugų gavėjams.</w:t>
      </w:r>
    </w:p>
    <w:p w14:paraId="748A2CD9" w14:textId="77777777"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hAnsi="Times New Roman"/>
          <w:b/>
          <w:szCs w:val="24"/>
          <w:lang w:eastAsia="lt-LT"/>
        </w:rPr>
        <w:t>7. Sprendimo projekto rengimo metu gauti specialistų vertinimai ir išvados</w:t>
      </w:r>
    </w:p>
    <w:p w14:paraId="73E76D66" w14:textId="77777777"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1C1813">
        <w:rPr>
          <w:rFonts w:ascii="Times New Roman" w:eastAsia="Calibri" w:hAnsi="Times New Roman"/>
          <w:szCs w:val="24"/>
          <w:lang w:eastAsia="lt-LT"/>
        </w:rPr>
        <w:t>Nėra.</w:t>
      </w:r>
    </w:p>
    <w:p w14:paraId="105CE9E7" w14:textId="77777777"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hAnsi="Times New Roman"/>
          <w:b/>
          <w:szCs w:val="24"/>
          <w:lang w:eastAsia="lt-LT"/>
        </w:rPr>
        <w:t>8. Kiti reikalingi pagrindimai, skaičiavimai ir paaiškinimai</w:t>
      </w:r>
    </w:p>
    <w:p w14:paraId="57860288" w14:textId="77777777"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1C1813">
        <w:rPr>
          <w:rFonts w:ascii="Times New Roman" w:hAnsi="Times New Roman"/>
          <w:szCs w:val="24"/>
          <w:lang w:eastAsia="lt-LT"/>
        </w:rPr>
        <w:lastRenderedPageBreak/>
        <w:t>Nėra.</w:t>
      </w:r>
    </w:p>
    <w:p w14:paraId="4B1BFD69" w14:textId="03482D3A"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1C1813">
        <w:rPr>
          <w:rFonts w:ascii="Times New Roman" w:hAnsi="Times New Roman"/>
          <w:b/>
          <w:szCs w:val="24"/>
          <w:lang w:eastAsia="lt-LT"/>
        </w:rPr>
        <w:t>9. Sprendimo projekto iniciatoriai ir rengėjai, pranešėjas</w:t>
      </w:r>
      <w:r w:rsidRPr="001C1813">
        <w:rPr>
          <w:rFonts w:ascii="Times New Roman" w:hAnsi="Times New Roman"/>
          <w:szCs w:val="24"/>
          <w:lang w:eastAsia="lt-LT"/>
        </w:rPr>
        <w:t xml:space="preserve"> </w:t>
      </w:r>
    </w:p>
    <w:p w14:paraId="0BD59577" w14:textId="77777777"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1C1813">
        <w:rPr>
          <w:rFonts w:ascii="Times New Roman" w:eastAsia="Calibri" w:hAnsi="Times New Roman"/>
          <w:szCs w:val="24"/>
          <w:lang w:eastAsia="lt-LT"/>
        </w:rPr>
        <w:t>Sprendimo projekto iniciatorius – Socialinės paramos skyrius.</w:t>
      </w:r>
    </w:p>
    <w:p w14:paraId="6DE5FFD9" w14:textId="0D0DB725" w:rsidR="00A14A44" w:rsidRPr="00351A7E" w:rsidRDefault="001C1813" w:rsidP="00754184">
      <w:pPr>
        <w:tabs>
          <w:tab w:val="left" w:pos="284"/>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351A7E">
        <w:rPr>
          <w:rFonts w:ascii="Times New Roman" w:eastAsia="Calibri" w:hAnsi="Times New Roman"/>
          <w:szCs w:val="24"/>
          <w:lang w:eastAsia="lt-LT"/>
        </w:rPr>
        <w:t>Rengėja</w:t>
      </w:r>
      <w:r w:rsidR="00351A7E">
        <w:rPr>
          <w:rFonts w:ascii="Times New Roman" w:eastAsia="Calibri" w:hAnsi="Times New Roman"/>
          <w:szCs w:val="24"/>
          <w:lang w:eastAsia="lt-LT"/>
        </w:rPr>
        <w:t xml:space="preserve"> – Socialinės paramos skyriaus vyriausioji specialistė Laima Jovaišienė.</w:t>
      </w:r>
    </w:p>
    <w:p w14:paraId="27425885" w14:textId="71931DB6" w:rsidR="008A121E" w:rsidRPr="00754184" w:rsidRDefault="00351A7E" w:rsidP="00754184">
      <w:pPr>
        <w:tabs>
          <w:tab w:val="left" w:pos="284"/>
        </w:tabs>
        <w:overflowPunct/>
        <w:autoSpaceDE/>
        <w:autoSpaceDN/>
        <w:adjustRightInd/>
        <w:spacing w:line="360" w:lineRule="auto"/>
        <w:ind w:firstLine="851"/>
        <w:jc w:val="both"/>
        <w:textAlignment w:val="auto"/>
        <w:rPr>
          <w:rFonts w:ascii="Times New Roman" w:eastAsia="Calibri" w:hAnsi="Times New Roman"/>
          <w:szCs w:val="24"/>
          <w:lang w:eastAsia="lt-LT"/>
        </w:rPr>
      </w:pPr>
      <w:r>
        <w:rPr>
          <w:rFonts w:ascii="Times New Roman" w:eastAsia="Calibri" w:hAnsi="Times New Roman"/>
          <w:szCs w:val="24"/>
          <w:lang w:eastAsia="lt-LT"/>
        </w:rPr>
        <w:t>P</w:t>
      </w:r>
      <w:r w:rsidR="001C1813" w:rsidRPr="00351A7E">
        <w:rPr>
          <w:rFonts w:ascii="Times New Roman" w:eastAsia="Calibri" w:hAnsi="Times New Roman"/>
          <w:szCs w:val="24"/>
          <w:lang w:eastAsia="lt-LT"/>
        </w:rPr>
        <w:t xml:space="preserve">ranešėja – Socialinės paramos skyriaus </w:t>
      </w:r>
      <w:r w:rsidR="00D154DA" w:rsidRPr="00351A7E">
        <w:rPr>
          <w:rFonts w:ascii="Times New Roman" w:eastAsia="Calibri" w:hAnsi="Times New Roman"/>
          <w:szCs w:val="24"/>
          <w:lang w:eastAsia="lt-LT"/>
        </w:rPr>
        <w:t>vedėj</w:t>
      </w:r>
      <w:r w:rsidR="00EF5C8C">
        <w:rPr>
          <w:rFonts w:ascii="Times New Roman" w:eastAsia="Calibri" w:hAnsi="Times New Roman"/>
          <w:szCs w:val="24"/>
          <w:lang w:eastAsia="lt-LT"/>
        </w:rPr>
        <w:t>o pavaduotoja</w:t>
      </w:r>
      <w:r w:rsidR="001C1813" w:rsidRPr="00351A7E">
        <w:rPr>
          <w:rFonts w:ascii="Times New Roman" w:eastAsia="Calibri" w:hAnsi="Times New Roman"/>
          <w:szCs w:val="24"/>
          <w:lang w:eastAsia="lt-LT"/>
        </w:rPr>
        <w:t xml:space="preserve"> Vaida </w:t>
      </w:r>
      <w:r w:rsidR="00641C1A">
        <w:rPr>
          <w:rFonts w:ascii="Times New Roman" w:eastAsia="Calibri" w:hAnsi="Times New Roman"/>
          <w:szCs w:val="24"/>
          <w:lang w:eastAsia="lt-LT"/>
        </w:rPr>
        <w:t>Laurukėnienė</w:t>
      </w:r>
      <w:r w:rsidR="001C1813" w:rsidRPr="00351A7E">
        <w:rPr>
          <w:rFonts w:ascii="Times New Roman" w:eastAsia="Calibri" w:hAnsi="Times New Roman"/>
          <w:szCs w:val="24"/>
          <w:lang w:eastAsia="lt-LT"/>
        </w:rPr>
        <w:t>.</w:t>
      </w:r>
    </w:p>
    <w:sectPr w:rsidR="008A121E" w:rsidRPr="00754184" w:rsidSect="00C54A90">
      <w:headerReference w:type="default" r:id="rId9"/>
      <w:headerReference w:type="first" r:id="rId10"/>
      <w:pgSz w:w="11907" w:h="16839" w:code="9"/>
      <w:pgMar w:top="1134" w:right="567" w:bottom="1134" w:left="1701"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F54A5" w14:textId="77777777" w:rsidR="00267A54" w:rsidRDefault="00267A54" w:rsidP="00C84F7B">
      <w:r>
        <w:separator/>
      </w:r>
    </w:p>
  </w:endnote>
  <w:endnote w:type="continuationSeparator" w:id="0">
    <w:p w14:paraId="1C39E936" w14:textId="77777777" w:rsidR="00267A54" w:rsidRDefault="00267A54" w:rsidP="00C8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B1B7A" w14:textId="77777777" w:rsidR="00267A54" w:rsidRDefault="00267A54" w:rsidP="00C84F7B">
      <w:r>
        <w:separator/>
      </w:r>
    </w:p>
  </w:footnote>
  <w:footnote w:type="continuationSeparator" w:id="0">
    <w:p w14:paraId="5D701AD8" w14:textId="77777777" w:rsidR="00267A54" w:rsidRDefault="00267A54" w:rsidP="00C84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5D5C8" w14:textId="0F19BBAA" w:rsidR="001C1813" w:rsidRDefault="001C1813" w:rsidP="007B77C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4322B" w14:textId="05F3C2B6" w:rsidR="001C1813" w:rsidRDefault="001C1813" w:rsidP="001C1813">
    <w:pPr>
      <w:pStyle w:val="Antrats"/>
      <w:jc w:val="right"/>
    </w:pPr>
  </w:p>
  <w:p w14:paraId="73816E0C" w14:textId="4767A976" w:rsidR="001C1813" w:rsidRDefault="001C1813" w:rsidP="001C1813">
    <w:pPr>
      <w:pStyle w:val="Antrats"/>
      <w:jc w:val="right"/>
    </w:pPr>
  </w:p>
  <w:p w14:paraId="6EDCEB4E" w14:textId="634EA8B0" w:rsidR="001C1813" w:rsidRPr="001C1813" w:rsidRDefault="001C1813" w:rsidP="001C1813">
    <w:pPr>
      <w:pStyle w:val="Antrats"/>
      <w:jc w:val="right"/>
      <w:rPr>
        <w:b/>
        <w:bCs/>
      </w:rPr>
    </w:pPr>
    <w:r w:rsidRPr="001C1813">
      <w:rPr>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1794F"/>
    <w:multiLevelType w:val="hybridMultilevel"/>
    <w:tmpl w:val="1AAC92B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2F9237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23E7A42"/>
    <w:multiLevelType w:val="hybridMultilevel"/>
    <w:tmpl w:val="66BA66D4"/>
    <w:lvl w:ilvl="0" w:tplc="8F6C939C">
      <w:start w:val="1"/>
      <w:numFmt w:val="decimal"/>
      <w:lvlText w:val="%1."/>
      <w:lvlJc w:val="left"/>
      <w:pPr>
        <w:ind w:left="1211" w:hanging="360"/>
      </w:pPr>
      <w:rPr>
        <w:rFonts w:eastAsia="Calibri"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605265CF"/>
    <w:multiLevelType w:val="multilevel"/>
    <w:tmpl w:val="2FAAF820"/>
    <w:lvl w:ilvl="0">
      <w:start w:val="1"/>
      <w:numFmt w:val="decimal"/>
      <w:lvlText w:val="%1."/>
      <w:lvlJc w:val="left"/>
      <w:pPr>
        <w:ind w:left="1353" w:hanging="360"/>
      </w:p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4" w15:restartNumberingAfterBreak="0">
    <w:nsid w:val="6A2720A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E2C4EF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8732477">
    <w:abstractNumId w:val="4"/>
  </w:num>
  <w:num w:numId="2" w16cid:durableId="353580158">
    <w:abstractNumId w:val="3"/>
  </w:num>
  <w:num w:numId="3" w16cid:durableId="401371553">
    <w:abstractNumId w:val="5"/>
  </w:num>
  <w:num w:numId="4" w16cid:durableId="1207452954">
    <w:abstractNumId w:val="1"/>
  </w:num>
  <w:num w:numId="5" w16cid:durableId="280038741">
    <w:abstractNumId w:val="0"/>
  </w:num>
  <w:num w:numId="6" w16cid:durableId="157811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950"/>
    <w:rsid w:val="00014DBB"/>
    <w:rsid w:val="0001545A"/>
    <w:rsid w:val="00023D27"/>
    <w:rsid w:val="00026087"/>
    <w:rsid w:val="00032162"/>
    <w:rsid w:val="00035101"/>
    <w:rsid w:val="00035F7D"/>
    <w:rsid w:val="0003767B"/>
    <w:rsid w:val="0005582D"/>
    <w:rsid w:val="00083661"/>
    <w:rsid w:val="000848EF"/>
    <w:rsid w:val="0008743F"/>
    <w:rsid w:val="00096875"/>
    <w:rsid w:val="000A62B2"/>
    <w:rsid w:val="000C372E"/>
    <w:rsid w:val="000F4179"/>
    <w:rsid w:val="0010351E"/>
    <w:rsid w:val="00103B1C"/>
    <w:rsid w:val="00114476"/>
    <w:rsid w:val="00121788"/>
    <w:rsid w:val="00134898"/>
    <w:rsid w:val="0014509D"/>
    <w:rsid w:val="00152951"/>
    <w:rsid w:val="00163E98"/>
    <w:rsid w:val="00176083"/>
    <w:rsid w:val="00181155"/>
    <w:rsid w:val="00183570"/>
    <w:rsid w:val="00184E60"/>
    <w:rsid w:val="001A0E6F"/>
    <w:rsid w:val="001A13F7"/>
    <w:rsid w:val="001B325C"/>
    <w:rsid w:val="001B59CE"/>
    <w:rsid w:val="001C1813"/>
    <w:rsid w:val="001C2631"/>
    <w:rsid w:val="001C605A"/>
    <w:rsid w:val="001C6B2E"/>
    <w:rsid w:val="001D6D34"/>
    <w:rsid w:val="001E6398"/>
    <w:rsid w:val="001F3D64"/>
    <w:rsid w:val="002100FD"/>
    <w:rsid w:val="00222545"/>
    <w:rsid w:val="0023088B"/>
    <w:rsid w:val="002459B5"/>
    <w:rsid w:val="00245BA9"/>
    <w:rsid w:val="00251B4E"/>
    <w:rsid w:val="00256FE3"/>
    <w:rsid w:val="0025710E"/>
    <w:rsid w:val="002573DB"/>
    <w:rsid w:val="00260AAB"/>
    <w:rsid w:val="00263D86"/>
    <w:rsid w:val="00267A54"/>
    <w:rsid w:val="002712AA"/>
    <w:rsid w:val="00271FE6"/>
    <w:rsid w:val="00280576"/>
    <w:rsid w:val="0028391B"/>
    <w:rsid w:val="002A3865"/>
    <w:rsid w:val="002B02AB"/>
    <w:rsid w:val="002B44D7"/>
    <w:rsid w:val="002C3082"/>
    <w:rsid w:val="002D2870"/>
    <w:rsid w:val="002D6B84"/>
    <w:rsid w:val="002E28DC"/>
    <w:rsid w:val="002E3855"/>
    <w:rsid w:val="002F067B"/>
    <w:rsid w:val="002F174B"/>
    <w:rsid w:val="002F24C0"/>
    <w:rsid w:val="00307B95"/>
    <w:rsid w:val="0032094E"/>
    <w:rsid w:val="00321534"/>
    <w:rsid w:val="003246E5"/>
    <w:rsid w:val="00351A7E"/>
    <w:rsid w:val="00354AEF"/>
    <w:rsid w:val="00370DE3"/>
    <w:rsid w:val="003754D8"/>
    <w:rsid w:val="00377F83"/>
    <w:rsid w:val="00392934"/>
    <w:rsid w:val="00394A5C"/>
    <w:rsid w:val="0039790D"/>
    <w:rsid w:val="003A5BFD"/>
    <w:rsid w:val="003B386B"/>
    <w:rsid w:val="003B5140"/>
    <w:rsid w:val="003B751A"/>
    <w:rsid w:val="003B7601"/>
    <w:rsid w:val="003D70CF"/>
    <w:rsid w:val="003E0D2F"/>
    <w:rsid w:val="00404BFF"/>
    <w:rsid w:val="00424F29"/>
    <w:rsid w:val="00436F6A"/>
    <w:rsid w:val="00445D9B"/>
    <w:rsid w:val="00445E9E"/>
    <w:rsid w:val="004516BB"/>
    <w:rsid w:val="00451BB3"/>
    <w:rsid w:val="00455482"/>
    <w:rsid w:val="00462926"/>
    <w:rsid w:val="00465333"/>
    <w:rsid w:val="00475739"/>
    <w:rsid w:val="00477DDF"/>
    <w:rsid w:val="0048249F"/>
    <w:rsid w:val="00484C53"/>
    <w:rsid w:val="00490CEE"/>
    <w:rsid w:val="004A1034"/>
    <w:rsid w:val="004A5BE5"/>
    <w:rsid w:val="004B3F4F"/>
    <w:rsid w:val="004C4548"/>
    <w:rsid w:val="004E1842"/>
    <w:rsid w:val="004E7B86"/>
    <w:rsid w:val="004F0659"/>
    <w:rsid w:val="004F77B7"/>
    <w:rsid w:val="0050788F"/>
    <w:rsid w:val="00513E72"/>
    <w:rsid w:val="00522BD1"/>
    <w:rsid w:val="00525CF9"/>
    <w:rsid w:val="0055068D"/>
    <w:rsid w:val="00551F05"/>
    <w:rsid w:val="00562541"/>
    <w:rsid w:val="00587B87"/>
    <w:rsid w:val="005A0848"/>
    <w:rsid w:val="005A28CA"/>
    <w:rsid w:val="005B165B"/>
    <w:rsid w:val="005B5A54"/>
    <w:rsid w:val="005C08D9"/>
    <w:rsid w:val="005D5DAA"/>
    <w:rsid w:val="005F092C"/>
    <w:rsid w:val="005F53B7"/>
    <w:rsid w:val="00605970"/>
    <w:rsid w:val="00612478"/>
    <w:rsid w:val="00612679"/>
    <w:rsid w:val="006136D5"/>
    <w:rsid w:val="00613876"/>
    <w:rsid w:val="00622704"/>
    <w:rsid w:val="006239E2"/>
    <w:rsid w:val="00641C1A"/>
    <w:rsid w:val="0064715B"/>
    <w:rsid w:val="00651C94"/>
    <w:rsid w:val="006562D9"/>
    <w:rsid w:val="006703F1"/>
    <w:rsid w:val="0067132E"/>
    <w:rsid w:val="00673125"/>
    <w:rsid w:val="00677DFC"/>
    <w:rsid w:val="006815B2"/>
    <w:rsid w:val="006A30FC"/>
    <w:rsid w:val="006B3610"/>
    <w:rsid w:val="006C4668"/>
    <w:rsid w:val="006D318D"/>
    <w:rsid w:val="006D4F7B"/>
    <w:rsid w:val="006E0997"/>
    <w:rsid w:val="006E7C8B"/>
    <w:rsid w:val="0070783C"/>
    <w:rsid w:val="00711296"/>
    <w:rsid w:val="007218B7"/>
    <w:rsid w:val="00725950"/>
    <w:rsid w:val="007320ED"/>
    <w:rsid w:val="00732444"/>
    <w:rsid w:val="007326F0"/>
    <w:rsid w:val="00754184"/>
    <w:rsid w:val="007559C7"/>
    <w:rsid w:val="007A3A80"/>
    <w:rsid w:val="007A52D9"/>
    <w:rsid w:val="007B2EAF"/>
    <w:rsid w:val="007B4D73"/>
    <w:rsid w:val="007B77CD"/>
    <w:rsid w:val="007C42B9"/>
    <w:rsid w:val="007D3798"/>
    <w:rsid w:val="007D5306"/>
    <w:rsid w:val="007D7812"/>
    <w:rsid w:val="007E0D48"/>
    <w:rsid w:val="007E1EE0"/>
    <w:rsid w:val="007E675D"/>
    <w:rsid w:val="007F1E6F"/>
    <w:rsid w:val="008102A4"/>
    <w:rsid w:val="00813534"/>
    <w:rsid w:val="00824455"/>
    <w:rsid w:val="00830DC1"/>
    <w:rsid w:val="008410B2"/>
    <w:rsid w:val="00842ADD"/>
    <w:rsid w:val="00844F3E"/>
    <w:rsid w:val="0085154F"/>
    <w:rsid w:val="00852EEA"/>
    <w:rsid w:val="0086542F"/>
    <w:rsid w:val="008A0C4B"/>
    <w:rsid w:val="008A121E"/>
    <w:rsid w:val="008B2514"/>
    <w:rsid w:val="008B2874"/>
    <w:rsid w:val="008B5C79"/>
    <w:rsid w:val="008D6048"/>
    <w:rsid w:val="008E0E55"/>
    <w:rsid w:val="008E20B0"/>
    <w:rsid w:val="00903542"/>
    <w:rsid w:val="0091044D"/>
    <w:rsid w:val="0092366A"/>
    <w:rsid w:val="00924A18"/>
    <w:rsid w:val="00924A86"/>
    <w:rsid w:val="0094156B"/>
    <w:rsid w:val="00955B40"/>
    <w:rsid w:val="00965707"/>
    <w:rsid w:val="009671CF"/>
    <w:rsid w:val="00974C39"/>
    <w:rsid w:val="00980AB2"/>
    <w:rsid w:val="009B242C"/>
    <w:rsid w:val="009B648E"/>
    <w:rsid w:val="009C27C9"/>
    <w:rsid w:val="009C61A9"/>
    <w:rsid w:val="009D287B"/>
    <w:rsid w:val="009D52DF"/>
    <w:rsid w:val="00A01398"/>
    <w:rsid w:val="00A03339"/>
    <w:rsid w:val="00A1424D"/>
    <w:rsid w:val="00A14A44"/>
    <w:rsid w:val="00A22405"/>
    <w:rsid w:val="00A24680"/>
    <w:rsid w:val="00A27BC2"/>
    <w:rsid w:val="00A3486B"/>
    <w:rsid w:val="00A67C24"/>
    <w:rsid w:val="00A826CF"/>
    <w:rsid w:val="00A90BAA"/>
    <w:rsid w:val="00A965B2"/>
    <w:rsid w:val="00AA6675"/>
    <w:rsid w:val="00AB2536"/>
    <w:rsid w:val="00AC182C"/>
    <w:rsid w:val="00AD4953"/>
    <w:rsid w:val="00AE569A"/>
    <w:rsid w:val="00AF103D"/>
    <w:rsid w:val="00AF2BDB"/>
    <w:rsid w:val="00AF660A"/>
    <w:rsid w:val="00AF6AFF"/>
    <w:rsid w:val="00B2244F"/>
    <w:rsid w:val="00B24274"/>
    <w:rsid w:val="00B40623"/>
    <w:rsid w:val="00B43C76"/>
    <w:rsid w:val="00B55319"/>
    <w:rsid w:val="00B6000D"/>
    <w:rsid w:val="00B60723"/>
    <w:rsid w:val="00B65FF9"/>
    <w:rsid w:val="00B86C0A"/>
    <w:rsid w:val="00B879D1"/>
    <w:rsid w:val="00B87BFE"/>
    <w:rsid w:val="00BA0CC7"/>
    <w:rsid w:val="00BA3923"/>
    <w:rsid w:val="00BB01A2"/>
    <w:rsid w:val="00BB043B"/>
    <w:rsid w:val="00BD025B"/>
    <w:rsid w:val="00BD1D63"/>
    <w:rsid w:val="00BE0573"/>
    <w:rsid w:val="00C003BB"/>
    <w:rsid w:val="00C03E2E"/>
    <w:rsid w:val="00C31874"/>
    <w:rsid w:val="00C376F5"/>
    <w:rsid w:val="00C44672"/>
    <w:rsid w:val="00C44794"/>
    <w:rsid w:val="00C44870"/>
    <w:rsid w:val="00C4519A"/>
    <w:rsid w:val="00C5485F"/>
    <w:rsid w:val="00C54A90"/>
    <w:rsid w:val="00C660D3"/>
    <w:rsid w:val="00C726DE"/>
    <w:rsid w:val="00C77489"/>
    <w:rsid w:val="00C82850"/>
    <w:rsid w:val="00C84F7B"/>
    <w:rsid w:val="00C91C8A"/>
    <w:rsid w:val="00C9271B"/>
    <w:rsid w:val="00C9495C"/>
    <w:rsid w:val="00C97736"/>
    <w:rsid w:val="00CA14F7"/>
    <w:rsid w:val="00CA610F"/>
    <w:rsid w:val="00CA621D"/>
    <w:rsid w:val="00CB12E7"/>
    <w:rsid w:val="00CB753F"/>
    <w:rsid w:val="00CC2756"/>
    <w:rsid w:val="00CC4E50"/>
    <w:rsid w:val="00CE3AFF"/>
    <w:rsid w:val="00CE6955"/>
    <w:rsid w:val="00CF10F2"/>
    <w:rsid w:val="00CF1188"/>
    <w:rsid w:val="00D131DE"/>
    <w:rsid w:val="00D139E1"/>
    <w:rsid w:val="00D154DA"/>
    <w:rsid w:val="00D162D8"/>
    <w:rsid w:val="00D3545A"/>
    <w:rsid w:val="00D5007B"/>
    <w:rsid w:val="00D506B5"/>
    <w:rsid w:val="00D57B00"/>
    <w:rsid w:val="00D6198A"/>
    <w:rsid w:val="00D85C1E"/>
    <w:rsid w:val="00DA1722"/>
    <w:rsid w:val="00DA6E50"/>
    <w:rsid w:val="00DA7831"/>
    <w:rsid w:val="00DB0236"/>
    <w:rsid w:val="00DB65FB"/>
    <w:rsid w:val="00DC7C9C"/>
    <w:rsid w:val="00DD1B2B"/>
    <w:rsid w:val="00DD3019"/>
    <w:rsid w:val="00DD317D"/>
    <w:rsid w:val="00DD57D5"/>
    <w:rsid w:val="00DE50D5"/>
    <w:rsid w:val="00DF1CBA"/>
    <w:rsid w:val="00DF2AC0"/>
    <w:rsid w:val="00E10CF6"/>
    <w:rsid w:val="00E24340"/>
    <w:rsid w:val="00E4177C"/>
    <w:rsid w:val="00E52C9A"/>
    <w:rsid w:val="00E639DD"/>
    <w:rsid w:val="00E70B78"/>
    <w:rsid w:val="00E70D2E"/>
    <w:rsid w:val="00E73D25"/>
    <w:rsid w:val="00E745D3"/>
    <w:rsid w:val="00E87578"/>
    <w:rsid w:val="00E90F77"/>
    <w:rsid w:val="00E958B4"/>
    <w:rsid w:val="00EA20AD"/>
    <w:rsid w:val="00EA70EA"/>
    <w:rsid w:val="00EB2E03"/>
    <w:rsid w:val="00EC69A3"/>
    <w:rsid w:val="00ED6C3A"/>
    <w:rsid w:val="00EF223D"/>
    <w:rsid w:val="00EF5312"/>
    <w:rsid w:val="00EF5B6F"/>
    <w:rsid w:val="00EF5C8C"/>
    <w:rsid w:val="00EF70EB"/>
    <w:rsid w:val="00F13266"/>
    <w:rsid w:val="00F434C6"/>
    <w:rsid w:val="00F51D90"/>
    <w:rsid w:val="00F52FFF"/>
    <w:rsid w:val="00F550CB"/>
    <w:rsid w:val="00F578A8"/>
    <w:rsid w:val="00F65644"/>
    <w:rsid w:val="00F66B20"/>
    <w:rsid w:val="00F66D42"/>
    <w:rsid w:val="00F7262F"/>
    <w:rsid w:val="00F80D94"/>
    <w:rsid w:val="00FA4875"/>
    <w:rsid w:val="00FB2694"/>
    <w:rsid w:val="00FB55F9"/>
    <w:rsid w:val="00FB7C53"/>
    <w:rsid w:val="00FD05BD"/>
    <w:rsid w:val="00FD11B3"/>
    <w:rsid w:val="00FE6CF1"/>
    <w:rsid w:val="00FE7F8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BFFA3"/>
  <w15:docId w15:val="{E9AAC203-067A-4E6B-876C-0F6F3135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5950"/>
    <w:pPr>
      <w:overflowPunct w:val="0"/>
      <w:autoSpaceDE w:val="0"/>
      <w:autoSpaceDN w:val="0"/>
      <w:adjustRightInd w:val="0"/>
      <w:spacing w:after="0" w:line="240" w:lineRule="auto"/>
      <w:textAlignment w:val="baseline"/>
    </w:pPr>
    <w:rPr>
      <w:rFonts w:ascii="TimesLT" w:eastAsia="Times New Roman" w:hAnsi="TimesLT" w:cs="Times New Roman"/>
      <w:szCs w:val="20"/>
    </w:rPr>
  </w:style>
  <w:style w:type="paragraph" w:styleId="Antrat1">
    <w:name w:val="heading 1"/>
    <w:basedOn w:val="prastasis"/>
    <w:next w:val="prastasis"/>
    <w:link w:val="Antrat1Diagrama"/>
    <w:uiPriority w:val="9"/>
    <w:qFormat/>
    <w:rsid w:val="00AF660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660A"/>
    <w:rPr>
      <w:rFonts w:asciiTheme="majorHAnsi" w:eastAsiaTheme="majorEastAsia" w:hAnsiTheme="majorHAnsi" w:cstheme="majorBidi"/>
      <w:color w:val="2F5496" w:themeColor="accent1" w:themeShade="BF"/>
      <w:sz w:val="32"/>
      <w:szCs w:val="32"/>
    </w:rPr>
  </w:style>
  <w:style w:type="paragraph" w:styleId="Antrats">
    <w:name w:val="header"/>
    <w:basedOn w:val="prastasis"/>
    <w:link w:val="AntratsDiagrama"/>
    <w:uiPriority w:val="99"/>
    <w:unhideWhenUsed/>
    <w:rsid w:val="00C84F7B"/>
    <w:pPr>
      <w:tabs>
        <w:tab w:val="center" w:pos="4819"/>
        <w:tab w:val="right" w:pos="9638"/>
      </w:tabs>
    </w:pPr>
  </w:style>
  <w:style w:type="character" w:customStyle="1" w:styleId="AntratsDiagrama">
    <w:name w:val="Antraštės Diagrama"/>
    <w:basedOn w:val="Numatytasispastraiposriftas"/>
    <w:link w:val="Antrats"/>
    <w:uiPriority w:val="99"/>
    <w:rsid w:val="00C84F7B"/>
    <w:rPr>
      <w:rFonts w:ascii="TimesLT" w:eastAsia="Times New Roman" w:hAnsi="TimesLT" w:cs="Times New Roman"/>
      <w:szCs w:val="20"/>
    </w:rPr>
  </w:style>
  <w:style w:type="paragraph" w:styleId="Porat">
    <w:name w:val="footer"/>
    <w:basedOn w:val="prastasis"/>
    <w:link w:val="PoratDiagrama"/>
    <w:uiPriority w:val="99"/>
    <w:unhideWhenUsed/>
    <w:rsid w:val="00C84F7B"/>
    <w:pPr>
      <w:tabs>
        <w:tab w:val="center" w:pos="4819"/>
        <w:tab w:val="right" w:pos="9638"/>
      </w:tabs>
    </w:pPr>
  </w:style>
  <w:style w:type="character" w:customStyle="1" w:styleId="PoratDiagrama">
    <w:name w:val="Poraštė Diagrama"/>
    <w:basedOn w:val="Numatytasispastraiposriftas"/>
    <w:link w:val="Porat"/>
    <w:uiPriority w:val="99"/>
    <w:rsid w:val="00C84F7B"/>
    <w:rPr>
      <w:rFonts w:ascii="TimesLT" w:eastAsia="Times New Roman" w:hAnsi="TimesLT" w:cs="Times New Roman"/>
      <w:szCs w:val="20"/>
    </w:rPr>
  </w:style>
  <w:style w:type="paragraph" w:styleId="Debesliotekstas">
    <w:name w:val="Balloon Text"/>
    <w:basedOn w:val="prastasis"/>
    <w:link w:val="DebesliotekstasDiagrama"/>
    <w:uiPriority w:val="99"/>
    <w:semiHidden/>
    <w:unhideWhenUsed/>
    <w:rsid w:val="000848E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848EF"/>
    <w:rPr>
      <w:rFonts w:ascii="Tahoma" w:eastAsia="Times New Roman" w:hAnsi="Tahoma" w:cs="Tahoma"/>
      <w:sz w:val="16"/>
      <w:szCs w:val="16"/>
    </w:rPr>
  </w:style>
  <w:style w:type="paragraph" w:styleId="Sraopastraipa">
    <w:name w:val="List Paragraph"/>
    <w:basedOn w:val="prastasis"/>
    <w:uiPriority w:val="1"/>
    <w:qFormat/>
    <w:rsid w:val="0014509D"/>
    <w:pPr>
      <w:ind w:left="720"/>
      <w:contextualSpacing/>
    </w:pPr>
  </w:style>
  <w:style w:type="character" w:styleId="Komentaronuoroda">
    <w:name w:val="annotation reference"/>
    <w:basedOn w:val="Numatytasispastraiposriftas"/>
    <w:uiPriority w:val="99"/>
    <w:semiHidden/>
    <w:unhideWhenUsed/>
    <w:rsid w:val="00404BFF"/>
    <w:rPr>
      <w:sz w:val="16"/>
      <w:szCs w:val="16"/>
    </w:rPr>
  </w:style>
  <w:style w:type="paragraph" w:styleId="Komentarotekstas">
    <w:name w:val="annotation text"/>
    <w:basedOn w:val="prastasis"/>
    <w:link w:val="KomentarotekstasDiagrama"/>
    <w:uiPriority w:val="99"/>
    <w:unhideWhenUsed/>
    <w:rsid w:val="00404BFF"/>
    <w:rPr>
      <w:sz w:val="20"/>
    </w:rPr>
  </w:style>
  <w:style w:type="character" w:customStyle="1" w:styleId="KomentarotekstasDiagrama">
    <w:name w:val="Komentaro tekstas Diagrama"/>
    <w:basedOn w:val="Numatytasispastraiposriftas"/>
    <w:link w:val="Komentarotekstas"/>
    <w:uiPriority w:val="99"/>
    <w:rsid w:val="00404BFF"/>
    <w:rPr>
      <w:rFonts w:ascii="TimesLT" w:eastAsia="Times New Roman" w:hAnsi="TimesLT" w:cs="Times New Roman"/>
      <w:sz w:val="20"/>
      <w:szCs w:val="20"/>
    </w:rPr>
  </w:style>
  <w:style w:type="paragraph" w:styleId="Komentarotema">
    <w:name w:val="annotation subject"/>
    <w:basedOn w:val="Komentarotekstas"/>
    <w:next w:val="Komentarotekstas"/>
    <w:link w:val="KomentarotemaDiagrama"/>
    <w:uiPriority w:val="99"/>
    <w:semiHidden/>
    <w:unhideWhenUsed/>
    <w:rsid w:val="00404BFF"/>
    <w:rPr>
      <w:b/>
      <w:bCs/>
    </w:rPr>
  </w:style>
  <w:style w:type="character" w:customStyle="1" w:styleId="KomentarotemaDiagrama">
    <w:name w:val="Komentaro tema Diagrama"/>
    <w:basedOn w:val="KomentarotekstasDiagrama"/>
    <w:link w:val="Komentarotema"/>
    <w:uiPriority w:val="99"/>
    <w:semiHidden/>
    <w:rsid w:val="00404BFF"/>
    <w:rPr>
      <w:rFonts w:ascii="TimesLT" w:eastAsia="Times New Roman" w:hAnsi="TimesL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6535">
      <w:bodyDiv w:val="1"/>
      <w:marLeft w:val="0"/>
      <w:marRight w:val="0"/>
      <w:marTop w:val="0"/>
      <w:marBottom w:val="0"/>
      <w:divBdr>
        <w:top w:val="none" w:sz="0" w:space="0" w:color="auto"/>
        <w:left w:val="none" w:sz="0" w:space="0" w:color="auto"/>
        <w:bottom w:val="none" w:sz="0" w:space="0" w:color="auto"/>
        <w:right w:val="none" w:sz="0" w:space="0" w:color="auto"/>
      </w:divBdr>
    </w:div>
    <w:div w:id="686251665">
      <w:bodyDiv w:val="1"/>
      <w:marLeft w:val="0"/>
      <w:marRight w:val="0"/>
      <w:marTop w:val="0"/>
      <w:marBottom w:val="0"/>
      <w:divBdr>
        <w:top w:val="none" w:sz="0" w:space="0" w:color="auto"/>
        <w:left w:val="none" w:sz="0" w:space="0" w:color="auto"/>
        <w:bottom w:val="none" w:sz="0" w:space="0" w:color="auto"/>
        <w:right w:val="none" w:sz="0" w:space="0" w:color="auto"/>
      </w:divBdr>
      <w:divsChild>
        <w:div w:id="1148131368">
          <w:marLeft w:val="0"/>
          <w:marRight w:val="0"/>
          <w:marTop w:val="0"/>
          <w:marBottom w:val="0"/>
          <w:divBdr>
            <w:top w:val="none" w:sz="0" w:space="0" w:color="auto"/>
            <w:left w:val="none" w:sz="0" w:space="0" w:color="auto"/>
            <w:bottom w:val="none" w:sz="0" w:space="0" w:color="auto"/>
            <w:right w:val="none" w:sz="0" w:space="0" w:color="auto"/>
          </w:divBdr>
        </w:div>
        <w:div w:id="1066539087">
          <w:marLeft w:val="0"/>
          <w:marRight w:val="0"/>
          <w:marTop w:val="0"/>
          <w:marBottom w:val="0"/>
          <w:divBdr>
            <w:top w:val="none" w:sz="0" w:space="0" w:color="auto"/>
            <w:left w:val="none" w:sz="0" w:space="0" w:color="auto"/>
            <w:bottom w:val="none" w:sz="0" w:space="0" w:color="auto"/>
            <w:right w:val="none" w:sz="0" w:space="0" w:color="auto"/>
          </w:divBdr>
        </w:div>
      </w:divsChild>
    </w:div>
    <w:div w:id="1727946826">
      <w:bodyDiv w:val="1"/>
      <w:marLeft w:val="0"/>
      <w:marRight w:val="0"/>
      <w:marTop w:val="0"/>
      <w:marBottom w:val="0"/>
      <w:divBdr>
        <w:top w:val="none" w:sz="0" w:space="0" w:color="auto"/>
        <w:left w:val="none" w:sz="0" w:space="0" w:color="auto"/>
        <w:bottom w:val="none" w:sz="0" w:space="0" w:color="auto"/>
        <w:right w:val="none" w:sz="0" w:space="0" w:color="auto"/>
      </w:divBdr>
      <w:divsChild>
        <w:div w:id="612202526">
          <w:marLeft w:val="0"/>
          <w:marRight w:val="0"/>
          <w:marTop w:val="0"/>
          <w:marBottom w:val="0"/>
          <w:divBdr>
            <w:top w:val="none" w:sz="0" w:space="0" w:color="auto"/>
            <w:left w:val="none" w:sz="0" w:space="0" w:color="auto"/>
            <w:bottom w:val="none" w:sz="0" w:space="0" w:color="auto"/>
            <w:right w:val="none" w:sz="0" w:space="0" w:color="auto"/>
          </w:divBdr>
        </w:div>
        <w:div w:id="500049585">
          <w:marLeft w:val="0"/>
          <w:marRight w:val="0"/>
          <w:marTop w:val="0"/>
          <w:marBottom w:val="0"/>
          <w:divBdr>
            <w:top w:val="none" w:sz="0" w:space="0" w:color="auto"/>
            <w:left w:val="none" w:sz="0" w:space="0" w:color="auto"/>
            <w:bottom w:val="none" w:sz="0" w:space="0" w:color="auto"/>
            <w:right w:val="none" w:sz="0" w:space="0" w:color="auto"/>
          </w:divBdr>
          <w:divsChild>
            <w:div w:id="912737183">
              <w:marLeft w:val="0"/>
              <w:marRight w:val="0"/>
              <w:marTop w:val="0"/>
              <w:marBottom w:val="0"/>
              <w:divBdr>
                <w:top w:val="none" w:sz="0" w:space="0" w:color="auto"/>
                <w:left w:val="none" w:sz="0" w:space="0" w:color="auto"/>
                <w:bottom w:val="none" w:sz="0" w:space="0" w:color="auto"/>
                <w:right w:val="none" w:sz="0" w:space="0" w:color="auto"/>
              </w:divBdr>
            </w:div>
            <w:div w:id="133656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8093F-78AA-48C6-98DD-F4D0DF132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1964</Words>
  <Characters>11198</Characters>
  <Application>Microsoft Office Word</Application>
  <DocSecurity>0</DocSecurity>
  <Lines>93</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dc:creator>
  <cp:lastModifiedBy>MS</cp:lastModifiedBy>
  <cp:revision>20</cp:revision>
  <cp:lastPrinted>2024-10-07T12:34:00Z</cp:lastPrinted>
  <dcterms:created xsi:type="dcterms:W3CDTF">2025-01-09T11:46:00Z</dcterms:created>
  <dcterms:modified xsi:type="dcterms:W3CDTF">2025-01-22T12:16:00Z</dcterms:modified>
</cp:coreProperties>
</file>